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15D288" w14:textId="07896787" w:rsidR="00E52BAB" w:rsidRPr="002F3C1F" w:rsidRDefault="006C5688" w:rsidP="00EF7AD7">
      <w:pPr>
        <w:pStyle w:val="Heading1"/>
        <w:ind w:left="0"/>
        <w:jc w:val="left"/>
      </w:pPr>
      <w:r w:rsidRPr="002F3C1F">
        <w:t>ABPS</w:t>
      </w:r>
      <w:r w:rsidR="00EF7AD7">
        <w:t xml:space="preserve">      </w:t>
      </w:r>
      <w:r w:rsidRPr="002F3C1F">
        <w:rPr>
          <w:noProof/>
        </w:rPr>
        <w:drawing>
          <wp:inline distT="0" distB="0" distL="0" distR="0" wp14:anchorId="7F986AAC" wp14:editId="15414CE3">
            <wp:extent cx="1524000" cy="1511300"/>
            <wp:effectExtent l="0" t="0" r="0" b="0"/>
            <wp:docPr id="38" name="Picture 38"/>
            <wp:cNvGraphicFramePr/>
            <a:graphic xmlns:a="http://schemas.openxmlformats.org/drawingml/2006/main">
              <a:graphicData uri="http://schemas.openxmlformats.org/drawingml/2006/picture">
                <pic:pic xmlns:pic="http://schemas.openxmlformats.org/drawingml/2006/picture">
                  <pic:nvPicPr>
                    <pic:cNvPr id="38" name="Picture 38"/>
                    <pic:cNvPicPr/>
                  </pic:nvPicPr>
                  <pic:blipFill>
                    <a:blip r:embed="rId5"/>
                    <a:stretch>
                      <a:fillRect/>
                    </a:stretch>
                  </pic:blipFill>
                  <pic:spPr>
                    <a:xfrm>
                      <a:off x="0" y="0"/>
                      <a:ext cx="1524000" cy="1511300"/>
                    </a:xfrm>
                    <a:prstGeom prst="rect">
                      <a:avLst/>
                    </a:prstGeom>
                  </pic:spPr>
                </pic:pic>
              </a:graphicData>
            </a:graphic>
          </wp:inline>
        </w:drawing>
      </w:r>
    </w:p>
    <w:p w14:paraId="5B82F518" w14:textId="7D0BD111" w:rsidR="00E52BAB" w:rsidRPr="002F3C1F" w:rsidRDefault="00CD39D2" w:rsidP="006C2A3D">
      <w:pPr>
        <w:spacing w:after="85"/>
        <w:ind w:right="1185"/>
        <w:jc w:val="center"/>
        <w:rPr>
          <w:rFonts w:ascii="Arial" w:hAnsi="Arial" w:cs="Arial"/>
        </w:rPr>
      </w:pPr>
      <w:r w:rsidRPr="002F3C1F">
        <w:rPr>
          <w:rFonts w:ascii="Arial" w:eastAsia="Arial" w:hAnsi="Arial" w:cs="Arial"/>
          <w:b/>
          <w:sz w:val="40"/>
        </w:rPr>
        <w:t>Minutes</w:t>
      </w:r>
      <w:r w:rsidR="006C5688" w:rsidRPr="002F3C1F">
        <w:rPr>
          <w:rFonts w:ascii="Arial" w:eastAsia="Arial" w:hAnsi="Arial" w:cs="Arial"/>
          <w:b/>
          <w:sz w:val="40"/>
        </w:rPr>
        <w:t xml:space="preserve"> of Annual General Meeting of</w:t>
      </w:r>
      <w:r w:rsidR="006C2A3D" w:rsidRPr="002F3C1F">
        <w:rPr>
          <w:rFonts w:ascii="Arial" w:eastAsia="Arial" w:hAnsi="Arial" w:cs="Arial"/>
          <w:b/>
          <w:sz w:val="40"/>
        </w:rPr>
        <w:t xml:space="preserve"> </w:t>
      </w:r>
      <w:r w:rsidR="006C5688" w:rsidRPr="002F3C1F">
        <w:rPr>
          <w:rFonts w:ascii="Arial" w:eastAsia="Arial" w:hAnsi="Arial" w:cs="Arial"/>
          <w:b/>
          <w:sz w:val="40"/>
        </w:rPr>
        <w:t>Association of British Philatelic Societies</w:t>
      </w:r>
    </w:p>
    <w:p w14:paraId="4A01779B" w14:textId="380E1651" w:rsidR="00E52BAB" w:rsidRPr="002F3C1F" w:rsidRDefault="006C5688" w:rsidP="002F3C1F">
      <w:pPr>
        <w:spacing w:after="120" w:line="240" w:lineRule="auto"/>
        <w:ind w:right="972"/>
        <w:jc w:val="center"/>
        <w:rPr>
          <w:rFonts w:ascii="Arial" w:hAnsi="Arial" w:cs="Arial"/>
        </w:rPr>
      </w:pPr>
      <w:r w:rsidRPr="002F3C1F">
        <w:rPr>
          <w:rFonts w:ascii="Arial" w:eastAsia="Arial" w:hAnsi="Arial" w:cs="Arial"/>
          <w:b/>
          <w:sz w:val="30"/>
        </w:rPr>
        <w:t>held remotely by Zoom Video Conference and by</w:t>
      </w:r>
      <w:r w:rsidR="006C2A3D" w:rsidRPr="002F3C1F">
        <w:rPr>
          <w:rFonts w:ascii="Arial" w:eastAsia="Arial" w:hAnsi="Arial" w:cs="Arial"/>
          <w:b/>
          <w:sz w:val="30"/>
        </w:rPr>
        <w:t xml:space="preserve"> </w:t>
      </w:r>
      <w:r w:rsidRPr="002F3C1F">
        <w:rPr>
          <w:rFonts w:ascii="Arial" w:eastAsia="Arial" w:hAnsi="Arial" w:cs="Arial"/>
          <w:b/>
          <w:sz w:val="30"/>
        </w:rPr>
        <w:t>proxy</w:t>
      </w:r>
    </w:p>
    <w:p w14:paraId="35563FA3" w14:textId="62B85C6C" w:rsidR="00E52BAB" w:rsidRPr="002F3C1F" w:rsidRDefault="006C5688" w:rsidP="002F3C1F">
      <w:pPr>
        <w:spacing w:after="120" w:line="240" w:lineRule="auto"/>
        <w:ind w:right="2463"/>
        <w:jc w:val="center"/>
        <w:rPr>
          <w:rFonts w:ascii="Arial" w:hAnsi="Arial" w:cs="Arial"/>
        </w:rPr>
      </w:pPr>
      <w:r w:rsidRPr="002F3C1F">
        <w:rPr>
          <w:rFonts w:ascii="Arial" w:eastAsia="Arial" w:hAnsi="Arial" w:cs="Arial"/>
          <w:b/>
          <w:sz w:val="30"/>
        </w:rPr>
        <w:t>Tuesday 29</w:t>
      </w:r>
      <w:r w:rsidR="00BC6F35" w:rsidRPr="00BC6F35">
        <w:rPr>
          <w:rFonts w:ascii="Arial" w:eastAsia="Arial" w:hAnsi="Arial" w:cs="Arial"/>
          <w:b/>
          <w:sz w:val="30"/>
          <w:vertAlign w:val="superscript"/>
        </w:rPr>
        <w:t>th</w:t>
      </w:r>
      <w:r w:rsidR="00BC6F35">
        <w:rPr>
          <w:rFonts w:ascii="Arial" w:eastAsia="Arial" w:hAnsi="Arial" w:cs="Arial"/>
          <w:b/>
          <w:sz w:val="30"/>
        </w:rPr>
        <w:t xml:space="preserve"> </w:t>
      </w:r>
      <w:r w:rsidRPr="002F3C1F">
        <w:rPr>
          <w:rFonts w:ascii="Arial" w:eastAsia="Arial" w:hAnsi="Arial" w:cs="Arial"/>
          <w:b/>
          <w:sz w:val="30"/>
        </w:rPr>
        <w:t>September 2020 at 2.00pm</w:t>
      </w:r>
    </w:p>
    <w:p w14:paraId="3732CB2C" w14:textId="4B98CB7C" w:rsidR="00E52BAB" w:rsidRPr="002F3C1F" w:rsidRDefault="006C5688" w:rsidP="002F3C1F">
      <w:pPr>
        <w:numPr>
          <w:ilvl w:val="0"/>
          <w:numId w:val="1"/>
        </w:numPr>
        <w:spacing w:after="80" w:line="240" w:lineRule="auto"/>
        <w:ind w:left="426" w:right="80" w:hanging="426"/>
        <w:rPr>
          <w:rFonts w:ascii="Arial" w:hAnsi="Arial" w:cs="Arial"/>
        </w:rPr>
      </w:pPr>
      <w:r w:rsidRPr="002F3C1F">
        <w:rPr>
          <w:rFonts w:ascii="Arial" w:eastAsia="Times New Roman" w:hAnsi="Arial" w:cs="Arial"/>
          <w:sz w:val="28"/>
        </w:rPr>
        <w:t>Graham Winters (Chairman)</w:t>
      </w:r>
      <w:r w:rsidR="007C6B76" w:rsidRPr="002F3C1F">
        <w:rPr>
          <w:rFonts w:ascii="Arial" w:eastAsia="Times New Roman" w:hAnsi="Arial" w:cs="Arial"/>
          <w:sz w:val="28"/>
        </w:rPr>
        <w:t xml:space="preserve"> </w:t>
      </w:r>
      <w:r w:rsidR="006C2A3D" w:rsidRPr="002F3C1F">
        <w:rPr>
          <w:rFonts w:ascii="Arial" w:eastAsia="Times New Roman" w:hAnsi="Arial" w:cs="Arial"/>
          <w:sz w:val="28"/>
        </w:rPr>
        <w:t>welcomed all to the AGM and thanked them for giving up their time. George Henshilwood (Secretary) informed everyone that the meeting was to be recorded to assist in the writing of the minutes.</w:t>
      </w:r>
    </w:p>
    <w:p w14:paraId="32A933D2" w14:textId="5D2261DB" w:rsidR="00E52BAB" w:rsidRPr="002F3C1F" w:rsidRDefault="006C5688" w:rsidP="002F3C1F">
      <w:pPr>
        <w:numPr>
          <w:ilvl w:val="0"/>
          <w:numId w:val="1"/>
        </w:numPr>
        <w:spacing w:after="80" w:line="240" w:lineRule="auto"/>
        <w:ind w:left="426" w:right="80" w:hanging="426"/>
        <w:rPr>
          <w:rFonts w:ascii="Arial" w:hAnsi="Arial" w:cs="Arial"/>
        </w:rPr>
      </w:pPr>
      <w:r w:rsidRPr="002F3C1F">
        <w:rPr>
          <w:rFonts w:ascii="Arial" w:eastAsia="Times New Roman" w:hAnsi="Arial" w:cs="Arial"/>
          <w:sz w:val="28"/>
        </w:rPr>
        <w:t>Apologies for absence</w:t>
      </w:r>
      <w:r w:rsidR="006C2A3D" w:rsidRPr="002F3C1F">
        <w:rPr>
          <w:rFonts w:ascii="Arial" w:eastAsia="Times New Roman" w:hAnsi="Arial" w:cs="Arial"/>
          <w:sz w:val="28"/>
        </w:rPr>
        <w:t xml:space="preserve"> were received from</w:t>
      </w:r>
      <w:r w:rsidR="00CD39D2" w:rsidRPr="002F3C1F">
        <w:rPr>
          <w:rFonts w:ascii="Arial" w:eastAsia="Times New Roman" w:hAnsi="Arial" w:cs="Arial"/>
          <w:sz w:val="28"/>
        </w:rPr>
        <w:t>: John Baron, Christine Earle</w:t>
      </w:r>
      <w:r w:rsidR="00BC6F35">
        <w:rPr>
          <w:rFonts w:ascii="Arial" w:eastAsia="Times New Roman" w:hAnsi="Arial" w:cs="Arial"/>
          <w:sz w:val="28"/>
        </w:rPr>
        <w:t>, Eddie Mays</w:t>
      </w:r>
    </w:p>
    <w:p w14:paraId="2035DB27" w14:textId="1DBB6C0F" w:rsidR="00E52BAB" w:rsidRPr="002F3C1F" w:rsidRDefault="006C5688" w:rsidP="002F3C1F">
      <w:pPr>
        <w:numPr>
          <w:ilvl w:val="0"/>
          <w:numId w:val="1"/>
        </w:numPr>
        <w:spacing w:after="80" w:line="240" w:lineRule="auto"/>
        <w:ind w:left="426" w:right="80" w:hanging="426"/>
        <w:rPr>
          <w:rFonts w:ascii="Arial" w:hAnsi="Arial" w:cs="Arial"/>
        </w:rPr>
      </w:pPr>
      <w:r w:rsidRPr="002F3C1F">
        <w:rPr>
          <w:rFonts w:ascii="Arial" w:eastAsia="Times New Roman" w:hAnsi="Arial" w:cs="Arial"/>
          <w:sz w:val="28"/>
        </w:rPr>
        <w:t xml:space="preserve">Minutes of AGM 2019 </w:t>
      </w:r>
      <w:r w:rsidR="00CD39D2" w:rsidRPr="002F3C1F">
        <w:rPr>
          <w:rFonts w:ascii="Arial" w:eastAsia="Times New Roman" w:hAnsi="Arial" w:cs="Arial"/>
          <w:sz w:val="28"/>
        </w:rPr>
        <w:t>–</w:t>
      </w:r>
      <w:r w:rsidRPr="002F3C1F">
        <w:rPr>
          <w:rFonts w:ascii="Arial" w:eastAsia="Times New Roman" w:hAnsi="Arial" w:cs="Arial"/>
          <w:sz w:val="28"/>
        </w:rPr>
        <w:t xml:space="preserve"> </w:t>
      </w:r>
      <w:r w:rsidR="006C2A3D" w:rsidRPr="002F3C1F">
        <w:rPr>
          <w:rFonts w:ascii="Arial" w:eastAsia="Times New Roman" w:hAnsi="Arial" w:cs="Arial"/>
          <w:sz w:val="28"/>
        </w:rPr>
        <w:t>were received as accurate.</w:t>
      </w:r>
      <w:r w:rsidR="00693D4B">
        <w:rPr>
          <w:rFonts w:ascii="Arial" w:eastAsia="Times New Roman" w:hAnsi="Arial" w:cs="Arial"/>
          <w:sz w:val="28"/>
        </w:rPr>
        <w:t xml:space="preserve"> Proposed: Chairman – nem con</w:t>
      </w:r>
    </w:p>
    <w:p w14:paraId="3EE77C44" w14:textId="7560647F" w:rsidR="00CD39D2" w:rsidRPr="002F3C1F" w:rsidRDefault="006C5688" w:rsidP="002F3C1F">
      <w:pPr>
        <w:numPr>
          <w:ilvl w:val="0"/>
          <w:numId w:val="1"/>
        </w:numPr>
        <w:spacing w:after="80" w:line="240" w:lineRule="auto"/>
        <w:ind w:left="426" w:right="80" w:hanging="426"/>
        <w:rPr>
          <w:rFonts w:ascii="Arial" w:hAnsi="Arial" w:cs="Arial"/>
        </w:rPr>
      </w:pPr>
      <w:r w:rsidRPr="002F3C1F">
        <w:rPr>
          <w:rFonts w:ascii="Arial" w:eastAsia="Times New Roman" w:hAnsi="Arial" w:cs="Arial"/>
          <w:sz w:val="28"/>
        </w:rPr>
        <w:t>Matters arising from Minutes</w:t>
      </w:r>
      <w:r w:rsidR="00CD39D2" w:rsidRPr="002F3C1F">
        <w:rPr>
          <w:rFonts w:ascii="Arial" w:eastAsia="Times New Roman" w:hAnsi="Arial" w:cs="Arial"/>
          <w:sz w:val="28"/>
        </w:rPr>
        <w:t>:</w:t>
      </w:r>
      <w:r w:rsidR="006C2A3D" w:rsidRPr="002F3C1F">
        <w:rPr>
          <w:rFonts w:ascii="Arial" w:eastAsia="Times New Roman" w:hAnsi="Arial" w:cs="Arial"/>
          <w:sz w:val="28"/>
        </w:rPr>
        <w:t xml:space="preserve"> Graham Winters commented on judges in item 12. The current website showed current </w:t>
      </w:r>
      <w:r w:rsidR="00286B97" w:rsidRPr="002F3C1F">
        <w:rPr>
          <w:rFonts w:ascii="Arial" w:eastAsia="Times New Roman" w:hAnsi="Arial" w:cs="Arial"/>
          <w:sz w:val="28"/>
        </w:rPr>
        <w:t>N</w:t>
      </w:r>
      <w:r w:rsidR="006C2A3D" w:rsidRPr="002F3C1F">
        <w:rPr>
          <w:rFonts w:ascii="Arial" w:eastAsia="Times New Roman" w:hAnsi="Arial" w:cs="Arial"/>
          <w:sz w:val="28"/>
        </w:rPr>
        <w:t xml:space="preserve">ational and </w:t>
      </w:r>
      <w:r w:rsidR="00286B97" w:rsidRPr="002F3C1F">
        <w:rPr>
          <w:rFonts w:ascii="Arial" w:eastAsia="Times New Roman" w:hAnsi="Arial" w:cs="Arial"/>
          <w:sz w:val="28"/>
        </w:rPr>
        <w:t>I</w:t>
      </w:r>
      <w:r w:rsidR="006C2A3D" w:rsidRPr="002F3C1F">
        <w:rPr>
          <w:rFonts w:ascii="Arial" w:eastAsia="Times New Roman" w:hAnsi="Arial" w:cs="Arial"/>
          <w:sz w:val="28"/>
        </w:rPr>
        <w:t>nternational judges. Due to lack of response there is no central list of Federation Judges.</w:t>
      </w:r>
    </w:p>
    <w:p w14:paraId="785D05D1" w14:textId="34B4A311" w:rsidR="00CD39D2" w:rsidRPr="008C2021" w:rsidRDefault="006C5688" w:rsidP="00430B38">
      <w:pPr>
        <w:numPr>
          <w:ilvl w:val="0"/>
          <w:numId w:val="1"/>
        </w:numPr>
        <w:spacing w:after="80" w:line="240" w:lineRule="auto"/>
        <w:ind w:left="426" w:right="80" w:hanging="426"/>
        <w:rPr>
          <w:rFonts w:ascii="Arial" w:hAnsi="Arial" w:cs="Arial"/>
        </w:rPr>
      </w:pPr>
      <w:r w:rsidRPr="008C2021">
        <w:rPr>
          <w:rFonts w:ascii="Arial" w:eastAsia="Times New Roman" w:hAnsi="Arial" w:cs="Arial"/>
          <w:sz w:val="28"/>
        </w:rPr>
        <w:t xml:space="preserve">Receiving the Accounts for 2019 - refer to ABPS website for copies </w:t>
      </w:r>
      <w:r w:rsidR="00CD39D2" w:rsidRPr="008C2021">
        <w:rPr>
          <w:rFonts w:ascii="Arial" w:eastAsia="Times New Roman" w:hAnsi="Arial" w:cs="Arial"/>
          <w:sz w:val="28"/>
        </w:rPr>
        <w:t xml:space="preserve">Company Secretary and Treasurer’s Report </w:t>
      </w:r>
      <w:r w:rsidR="00286B97" w:rsidRPr="008C2021">
        <w:rPr>
          <w:rFonts w:ascii="Arial" w:eastAsia="Times New Roman" w:hAnsi="Arial" w:cs="Arial"/>
          <w:sz w:val="28"/>
        </w:rPr>
        <w:t>–</w:t>
      </w:r>
      <w:r w:rsidR="00CD39D2" w:rsidRPr="008C2021">
        <w:rPr>
          <w:rFonts w:ascii="Arial" w:eastAsia="Times New Roman" w:hAnsi="Arial" w:cs="Arial"/>
          <w:sz w:val="28"/>
        </w:rPr>
        <w:t xml:space="preserve"> Verbal</w:t>
      </w:r>
      <w:r w:rsidR="00286B97" w:rsidRPr="008C2021">
        <w:rPr>
          <w:rFonts w:ascii="Arial" w:eastAsia="Times New Roman" w:hAnsi="Arial" w:cs="Arial"/>
          <w:sz w:val="28"/>
        </w:rPr>
        <w:t xml:space="preserve"> from Nigel Gooch.</w:t>
      </w:r>
      <w:r w:rsidR="00693D4B" w:rsidRPr="008C2021">
        <w:rPr>
          <w:rFonts w:ascii="Arial" w:eastAsia="Times New Roman" w:hAnsi="Arial" w:cs="Arial"/>
          <w:sz w:val="28"/>
        </w:rPr>
        <w:t xml:space="preserve"> Income has reduced for a number of reasons (1) Membership of societies continues to fall (2) Advertising in ABPS reduced because of the reduction allowed for online printing only (3) Congress in 2019 was at Stockholmia so there was no income</w:t>
      </w:r>
      <w:r w:rsidR="008C2021" w:rsidRPr="008C2021">
        <w:rPr>
          <w:rFonts w:ascii="Arial" w:eastAsia="Times New Roman" w:hAnsi="Arial" w:cs="Arial"/>
          <w:sz w:val="28"/>
        </w:rPr>
        <w:t>.</w:t>
      </w:r>
      <w:r w:rsidR="00693D4B" w:rsidRPr="008C2021">
        <w:rPr>
          <w:rFonts w:ascii="Arial" w:eastAsia="Times New Roman" w:hAnsi="Arial" w:cs="Arial"/>
          <w:sz w:val="28"/>
        </w:rPr>
        <w:t xml:space="preserve"> Expenditure included £550 for ABPS Promotional ba</w:t>
      </w:r>
      <w:r w:rsidR="008C2021" w:rsidRPr="008C2021">
        <w:rPr>
          <w:rFonts w:ascii="Arial" w:eastAsia="Times New Roman" w:hAnsi="Arial" w:cs="Arial"/>
          <w:sz w:val="28"/>
        </w:rPr>
        <w:t>nn</w:t>
      </w:r>
      <w:r w:rsidR="00693D4B" w:rsidRPr="008C2021">
        <w:rPr>
          <w:rFonts w:ascii="Arial" w:eastAsia="Times New Roman" w:hAnsi="Arial" w:cs="Arial"/>
          <w:sz w:val="28"/>
        </w:rPr>
        <w:t>ers</w:t>
      </w:r>
      <w:r w:rsidR="008C2021" w:rsidRPr="008C2021">
        <w:rPr>
          <w:rFonts w:ascii="Arial" w:eastAsia="Times New Roman" w:hAnsi="Arial" w:cs="Arial"/>
          <w:sz w:val="28"/>
        </w:rPr>
        <w:t xml:space="preserve">. Expenditure for 2020 would follow the usual pattern with the addition of the costs of development of the new website. The accounts were formally adopted. </w:t>
      </w:r>
      <w:r w:rsidR="00693D4B" w:rsidRPr="008C2021">
        <w:rPr>
          <w:rFonts w:ascii="Arial" w:eastAsia="Times New Roman" w:hAnsi="Arial" w:cs="Arial"/>
          <w:sz w:val="28"/>
        </w:rPr>
        <w:t>Proposed: Royal Sutton Coldfield PS  Seconded: Channel Islands SS</w:t>
      </w:r>
      <w:r w:rsidR="002F3C1F" w:rsidRPr="008C2021">
        <w:rPr>
          <w:rFonts w:ascii="Arial" w:eastAsia="Times New Roman" w:hAnsi="Arial" w:cs="Arial"/>
          <w:sz w:val="28"/>
        </w:rPr>
        <w:t xml:space="preserve"> </w:t>
      </w:r>
      <w:r w:rsidR="008C2021">
        <w:rPr>
          <w:rFonts w:ascii="Arial" w:eastAsia="Times New Roman" w:hAnsi="Arial" w:cs="Arial"/>
          <w:sz w:val="28"/>
        </w:rPr>
        <w:t>nem con</w:t>
      </w:r>
    </w:p>
    <w:p w14:paraId="7ED12ED0" w14:textId="77777777" w:rsidR="009469F1" w:rsidRPr="009469F1" w:rsidRDefault="006C5688" w:rsidP="00672833">
      <w:pPr>
        <w:numPr>
          <w:ilvl w:val="0"/>
          <w:numId w:val="1"/>
        </w:numPr>
        <w:spacing w:after="80" w:line="240" w:lineRule="auto"/>
        <w:ind w:left="426" w:right="80" w:hanging="426"/>
        <w:rPr>
          <w:rFonts w:ascii="Arial" w:hAnsi="Arial" w:cs="Arial"/>
        </w:rPr>
      </w:pPr>
      <w:r w:rsidRPr="009469F1">
        <w:rPr>
          <w:rFonts w:ascii="Arial" w:eastAsia="Times New Roman" w:hAnsi="Arial" w:cs="Arial"/>
          <w:sz w:val="28"/>
        </w:rPr>
        <w:t xml:space="preserve">Chairman’s Report </w:t>
      </w:r>
      <w:r w:rsidR="00CD39D2" w:rsidRPr="009469F1">
        <w:rPr>
          <w:rFonts w:ascii="Arial" w:eastAsia="Times New Roman" w:hAnsi="Arial" w:cs="Arial"/>
          <w:sz w:val="28"/>
        </w:rPr>
        <w:t>–</w:t>
      </w:r>
      <w:r w:rsidRPr="009469F1">
        <w:rPr>
          <w:rFonts w:ascii="Arial" w:eastAsia="Times New Roman" w:hAnsi="Arial" w:cs="Arial"/>
          <w:sz w:val="28"/>
        </w:rPr>
        <w:t xml:space="preserve"> </w:t>
      </w:r>
      <w:r w:rsidR="00CD39D2" w:rsidRPr="009469F1">
        <w:rPr>
          <w:rFonts w:ascii="Arial" w:eastAsia="Times New Roman" w:hAnsi="Arial" w:cs="Arial"/>
          <w:sz w:val="28"/>
        </w:rPr>
        <w:t xml:space="preserve">Appendix </w:t>
      </w:r>
      <w:r w:rsidR="00ED1F17" w:rsidRPr="009469F1">
        <w:rPr>
          <w:rFonts w:ascii="Arial" w:eastAsia="Times New Roman" w:hAnsi="Arial" w:cs="Arial"/>
          <w:sz w:val="28"/>
        </w:rPr>
        <w:t>A</w:t>
      </w:r>
      <w:r w:rsidR="009469F1" w:rsidRPr="009469F1">
        <w:rPr>
          <w:rFonts w:ascii="Arial" w:eastAsia="Times New Roman" w:hAnsi="Arial" w:cs="Arial"/>
          <w:sz w:val="28"/>
        </w:rPr>
        <w:t xml:space="preserve">: Chairman had received an email from Southampton secretary to ask if any other societies would like to link in for Zoom meetings – please contact </w:t>
      </w:r>
      <w:hyperlink r:id="rId6" w:tooltip="Compose mail to" w:history="1">
        <w:r w:rsidR="009469F1" w:rsidRPr="009469F1">
          <w:rPr>
            <w:rFonts w:ascii="Arial" w:eastAsia="Times New Roman" w:hAnsi="Arial" w:cs="Arial"/>
            <w:sz w:val="28"/>
          </w:rPr>
          <w:t>sec.sdps@gmail.com</w:t>
        </w:r>
      </w:hyperlink>
      <w:r w:rsidR="009469F1" w:rsidRPr="009469F1">
        <w:rPr>
          <w:rFonts w:ascii="Arial" w:eastAsia="Times New Roman" w:hAnsi="Arial" w:cs="Arial"/>
          <w:sz w:val="28"/>
        </w:rPr>
        <w:t xml:space="preserve"> </w:t>
      </w:r>
    </w:p>
    <w:p w14:paraId="163D909B" w14:textId="50390113" w:rsidR="00E52BAB" w:rsidRPr="009469F1" w:rsidRDefault="006C5688" w:rsidP="00672833">
      <w:pPr>
        <w:numPr>
          <w:ilvl w:val="0"/>
          <w:numId w:val="1"/>
        </w:numPr>
        <w:spacing w:after="80" w:line="240" w:lineRule="auto"/>
        <w:ind w:left="426" w:right="80" w:hanging="426"/>
        <w:rPr>
          <w:rFonts w:ascii="Arial" w:hAnsi="Arial" w:cs="Arial"/>
        </w:rPr>
      </w:pPr>
      <w:r w:rsidRPr="009469F1">
        <w:rPr>
          <w:rFonts w:ascii="Arial" w:eastAsia="Times New Roman" w:hAnsi="Arial" w:cs="Arial"/>
          <w:sz w:val="28"/>
        </w:rPr>
        <w:t xml:space="preserve">Awards Committee Chair’s Report </w:t>
      </w:r>
      <w:r w:rsidR="00CD39D2" w:rsidRPr="009469F1">
        <w:rPr>
          <w:rFonts w:ascii="Arial" w:eastAsia="Times New Roman" w:hAnsi="Arial" w:cs="Arial"/>
          <w:sz w:val="28"/>
        </w:rPr>
        <w:t>–</w:t>
      </w:r>
      <w:r w:rsidRPr="009469F1">
        <w:rPr>
          <w:rFonts w:ascii="Arial" w:eastAsia="Times New Roman" w:hAnsi="Arial" w:cs="Arial"/>
          <w:sz w:val="28"/>
        </w:rPr>
        <w:t xml:space="preserve"> </w:t>
      </w:r>
      <w:r w:rsidR="00CD39D2" w:rsidRPr="009469F1">
        <w:rPr>
          <w:rFonts w:ascii="Arial" w:eastAsia="Times New Roman" w:hAnsi="Arial" w:cs="Arial"/>
          <w:sz w:val="28"/>
        </w:rPr>
        <w:t xml:space="preserve">Appendix </w:t>
      </w:r>
      <w:r w:rsidR="00ED1F17" w:rsidRPr="009469F1">
        <w:rPr>
          <w:rFonts w:ascii="Arial" w:eastAsia="Times New Roman" w:hAnsi="Arial" w:cs="Arial"/>
          <w:sz w:val="28"/>
        </w:rPr>
        <w:t>B</w:t>
      </w:r>
      <w:r w:rsidR="009469F1">
        <w:rPr>
          <w:rFonts w:ascii="Arial" w:eastAsia="Times New Roman" w:hAnsi="Arial" w:cs="Arial"/>
          <w:sz w:val="28"/>
        </w:rPr>
        <w:t>: Current awards will be presented as soon as possible and mutually convenient. Closing date for next awards is March 1</w:t>
      </w:r>
      <w:r w:rsidR="009469F1" w:rsidRPr="009469F1">
        <w:rPr>
          <w:rFonts w:ascii="Arial" w:eastAsia="Times New Roman" w:hAnsi="Arial" w:cs="Arial"/>
          <w:sz w:val="28"/>
          <w:vertAlign w:val="superscript"/>
        </w:rPr>
        <w:t>st</w:t>
      </w:r>
      <w:r w:rsidR="009469F1">
        <w:rPr>
          <w:rFonts w:ascii="Arial" w:eastAsia="Times New Roman" w:hAnsi="Arial" w:cs="Arial"/>
          <w:sz w:val="28"/>
        </w:rPr>
        <w:t xml:space="preserve"> 2021</w:t>
      </w:r>
    </w:p>
    <w:p w14:paraId="52E14307" w14:textId="49EB5329" w:rsidR="00E52BAB" w:rsidRPr="002F3C1F" w:rsidRDefault="006C5688" w:rsidP="002F3C1F">
      <w:pPr>
        <w:numPr>
          <w:ilvl w:val="0"/>
          <w:numId w:val="1"/>
        </w:numPr>
        <w:spacing w:after="80" w:line="240" w:lineRule="auto"/>
        <w:ind w:left="426" w:right="80" w:hanging="426"/>
        <w:rPr>
          <w:rFonts w:ascii="Arial" w:hAnsi="Arial" w:cs="Arial"/>
        </w:rPr>
      </w:pPr>
      <w:r w:rsidRPr="002F3C1F">
        <w:rPr>
          <w:rFonts w:ascii="Arial" w:eastAsia="Times New Roman" w:hAnsi="Arial" w:cs="Arial"/>
          <w:sz w:val="28"/>
        </w:rPr>
        <w:lastRenderedPageBreak/>
        <w:t xml:space="preserve">Report by Editor of ABPS News </w:t>
      </w:r>
      <w:r w:rsidR="00CD39D2" w:rsidRPr="002F3C1F">
        <w:rPr>
          <w:rFonts w:ascii="Arial" w:eastAsia="Times New Roman" w:hAnsi="Arial" w:cs="Arial"/>
          <w:sz w:val="28"/>
        </w:rPr>
        <w:t>–</w:t>
      </w:r>
      <w:r w:rsidRPr="002F3C1F">
        <w:rPr>
          <w:rFonts w:ascii="Arial" w:eastAsia="Times New Roman" w:hAnsi="Arial" w:cs="Arial"/>
          <w:sz w:val="28"/>
        </w:rPr>
        <w:t xml:space="preserve"> </w:t>
      </w:r>
      <w:r w:rsidR="00CD39D2" w:rsidRPr="002F3C1F">
        <w:rPr>
          <w:rFonts w:ascii="Arial" w:eastAsia="Times New Roman" w:hAnsi="Arial" w:cs="Arial"/>
          <w:sz w:val="28"/>
        </w:rPr>
        <w:t xml:space="preserve">Appendix </w:t>
      </w:r>
      <w:r w:rsidR="00ED1F17" w:rsidRPr="002F3C1F">
        <w:rPr>
          <w:rFonts w:ascii="Arial" w:eastAsia="Times New Roman" w:hAnsi="Arial" w:cs="Arial"/>
          <w:sz w:val="28"/>
        </w:rPr>
        <w:t>C</w:t>
      </w:r>
      <w:r w:rsidR="009469F1">
        <w:rPr>
          <w:rFonts w:ascii="Arial" w:eastAsia="Times New Roman" w:hAnsi="Arial" w:cs="Arial"/>
          <w:sz w:val="28"/>
        </w:rPr>
        <w:t xml:space="preserve">: Future articles will be welcome. John Woodson is willing to continue with distribution </w:t>
      </w:r>
      <w:r w:rsidR="000E7BA8">
        <w:rPr>
          <w:rFonts w:ascii="Arial" w:eastAsia="Times New Roman" w:hAnsi="Arial" w:cs="Arial"/>
          <w:sz w:val="28"/>
        </w:rPr>
        <w:t>as far as we know. New delivery system seems to be acceptable.</w:t>
      </w:r>
    </w:p>
    <w:p w14:paraId="02CBA960" w14:textId="06CD65E4" w:rsidR="002F3C1F" w:rsidRPr="002F3C1F" w:rsidRDefault="006C5688" w:rsidP="00700EC6">
      <w:pPr>
        <w:numPr>
          <w:ilvl w:val="0"/>
          <w:numId w:val="1"/>
        </w:numPr>
        <w:spacing w:after="80" w:line="240" w:lineRule="auto"/>
        <w:ind w:left="426" w:right="80" w:hanging="426"/>
        <w:rPr>
          <w:rFonts w:ascii="Arial" w:hAnsi="Arial" w:cs="Arial"/>
        </w:rPr>
      </w:pPr>
      <w:r w:rsidRPr="002F3C1F">
        <w:rPr>
          <w:rFonts w:ascii="Arial" w:hAnsi="Arial" w:cs="Arial"/>
          <w:noProof/>
        </w:rPr>
        <mc:AlternateContent>
          <mc:Choice Requires="wpg">
            <w:drawing>
              <wp:anchor distT="0" distB="0" distL="114300" distR="114300" simplePos="0" relativeHeight="251659264" behindDoc="0" locked="0" layoutInCell="1" allowOverlap="1" wp14:anchorId="70CCFA12" wp14:editId="02A26CFE">
                <wp:simplePos x="0" y="0"/>
                <wp:positionH relativeFrom="page">
                  <wp:posOffset>720000</wp:posOffset>
                </wp:positionH>
                <wp:positionV relativeFrom="page">
                  <wp:posOffset>10149692</wp:posOffset>
                </wp:positionV>
                <wp:extent cx="6111739" cy="9525"/>
                <wp:effectExtent l="0" t="0" r="0" b="0"/>
                <wp:wrapTopAndBottom/>
                <wp:docPr id="6145" name="Group 6145"/>
                <wp:cNvGraphicFramePr/>
                <a:graphic xmlns:a="http://schemas.openxmlformats.org/drawingml/2006/main">
                  <a:graphicData uri="http://schemas.microsoft.com/office/word/2010/wordprocessingGroup">
                    <wpg:wgp>
                      <wpg:cNvGrpSpPr/>
                      <wpg:grpSpPr>
                        <a:xfrm>
                          <a:off x="0" y="0"/>
                          <a:ext cx="6111739" cy="9525"/>
                          <a:chOff x="0" y="0"/>
                          <a:chExt cx="6111739" cy="9525"/>
                        </a:xfrm>
                      </wpg:grpSpPr>
                      <wps:wsp>
                        <wps:cNvPr id="113" name="Shape 113"/>
                        <wps:cNvSpPr/>
                        <wps:spPr>
                          <a:xfrm>
                            <a:off x="0" y="0"/>
                            <a:ext cx="6111739" cy="0"/>
                          </a:xfrm>
                          <a:custGeom>
                            <a:avLst/>
                            <a:gdLst/>
                            <a:ahLst/>
                            <a:cxnLst/>
                            <a:rect l="0" t="0" r="0" b="0"/>
                            <a:pathLst>
                              <a:path w="6111739">
                                <a:moveTo>
                                  <a:pt x="0" y="0"/>
                                </a:moveTo>
                                <a:lnTo>
                                  <a:pt x="6111739" y="0"/>
                                </a:lnTo>
                              </a:path>
                            </a:pathLst>
                          </a:custGeom>
                          <a:ln w="9525" cap="flat">
                            <a:miter lim="100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6145" style="width:481.239pt;height:0.75pt;position:absolute;mso-position-horizontal-relative:page;mso-position-horizontal:absolute;margin-left:56.6929pt;mso-position-vertical-relative:page;margin-top:799.188pt;" coordsize="61117,95">
                <v:shape id="Shape 113" style="position:absolute;width:61117;height:0;left:0;top:0;" coordsize="6111739,0" path="m0,0l6111739,0">
                  <v:stroke weight="0.75pt" endcap="flat" joinstyle="miter" miterlimit="4" on="true" color="#000000"/>
                  <v:fill on="false" color="#000000" opacity="0"/>
                </v:shape>
                <w10:wrap type="topAndBottom"/>
              </v:group>
            </w:pict>
          </mc:Fallback>
        </mc:AlternateContent>
      </w:r>
      <w:r w:rsidRPr="002F3C1F">
        <w:rPr>
          <w:rFonts w:ascii="Arial" w:eastAsia="Times New Roman" w:hAnsi="Arial" w:cs="Arial"/>
          <w:sz w:val="28"/>
        </w:rPr>
        <w:t xml:space="preserve">General Secretary’s Report </w:t>
      </w:r>
      <w:r w:rsidR="00CD39D2" w:rsidRPr="002F3C1F">
        <w:rPr>
          <w:rFonts w:ascii="Arial" w:eastAsia="Times New Roman" w:hAnsi="Arial" w:cs="Arial"/>
          <w:sz w:val="28"/>
        </w:rPr>
        <w:t>–</w:t>
      </w:r>
      <w:r w:rsidRPr="002F3C1F">
        <w:rPr>
          <w:rFonts w:ascii="Arial" w:eastAsia="Times New Roman" w:hAnsi="Arial" w:cs="Arial"/>
          <w:sz w:val="28"/>
        </w:rPr>
        <w:t xml:space="preserve"> </w:t>
      </w:r>
      <w:r w:rsidR="00CD39D2" w:rsidRPr="002F3C1F">
        <w:rPr>
          <w:rFonts w:ascii="Arial" w:eastAsia="Times New Roman" w:hAnsi="Arial" w:cs="Arial"/>
          <w:sz w:val="28"/>
        </w:rPr>
        <w:t xml:space="preserve">Appendix </w:t>
      </w:r>
      <w:r w:rsidR="00ED1F17" w:rsidRPr="002F3C1F">
        <w:rPr>
          <w:rFonts w:ascii="Arial" w:eastAsia="Times New Roman" w:hAnsi="Arial" w:cs="Arial"/>
          <w:sz w:val="28"/>
        </w:rPr>
        <w:t>D</w:t>
      </w:r>
      <w:r w:rsidR="000E7BA8">
        <w:rPr>
          <w:rFonts w:ascii="Arial" w:eastAsia="Times New Roman" w:hAnsi="Arial" w:cs="Arial"/>
          <w:sz w:val="28"/>
        </w:rPr>
        <w:t>: New website is much improved – thanks to John Davies and the team for their work; Information must be provided asap in order for the events etc to be up-to-date; Virtual Stampex ABPS Booth is ready; Zoom meetings and further help to societies will be discussed at the next Executive meeting. John Davies asked for further speakers to be encouraged to send details for our website.</w:t>
      </w:r>
    </w:p>
    <w:p w14:paraId="60836909" w14:textId="5E286163" w:rsidR="00E52BAB" w:rsidRPr="002F3C1F" w:rsidRDefault="006C5688" w:rsidP="00700EC6">
      <w:pPr>
        <w:numPr>
          <w:ilvl w:val="0"/>
          <w:numId w:val="1"/>
        </w:numPr>
        <w:spacing w:after="80" w:line="240" w:lineRule="auto"/>
        <w:ind w:left="426" w:right="80" w:hanging="426"/>
        <w:rPr>
          <w:rFonts w:ascii="Arial" w:hAnsi="Arial" w:cs="Arial"/>
        </w:rPr>
      </w:pPr>
      <w:r w:rsidRPr="002F3C1F">
        <w:rPr>
          <w:rFonts w:ascii="Arial" w:eastAsia="Times New Roman" w:hAnsi="Arial" w:cs="Arial"/>
          <w:sz w:val="28"/>
        </w:rPr>
        <w:t xml:space="preserve">Membership Secretary’s Report </w:t>
      </w:r>
      <w:r w:rsidR="00CD39D2" w:rsidRPr="002F3C1F">
        <w:rPr>
          <w:rFonts w:ascii="Arial" w:eastAsia="Times New Roman" w:hAnsi="Arial" w:cs="Arial"/>
          <w:sz w:val="28"/>
        </w:rPr>
        <w:t>–</w:t>
      </w:r>
      <w:r w:rsidRPr="002F3C1F">
        <w:rPr>
          <w:rFonts w:ascii="Arial" w:eastAsia="Times New Roman" w:hAnsi="Arial" w:cs="Arial"/>
          <w:sz w:val="28"/>
        </w:rPr>
        <w:t xml:space="preserve"> </w:t>
      </w:r>
      <w:r w:rsidR="00CD39D2" w:rsidRPr="002F3C1F">
        <w:rPr>
          <w:rFonts w:ascii="Arial" w:eastAsia="Times New Roman" w:hAnsi="Arial" w:cs="Arial"/>
          <w:sz w:val="28"/>
        </w:rPr>
        <w:t xml:space="preserve">Appendix </w:t>
      </w:r>
      <w:r w:rsidR="00ED1F17" w:rsidRPr="002F3C1F">
        <w:rPr>
          <w:rFonts w:ascii="Arial" w:eastAsia="Times New Roman" w:hAnsi="Arial" w:cs="Arial"/>
          <w:sz w:val="28"/>
        </w:rPr>
        <w:t>E</w:t>
      </w:r>
      <w:r w:rsidR="00BB2378">
        <w:rPr>
          <w:rFonts w:ascii="Arial" w:eastAsia="Times New Roman" w:hAnsi="Arial" w:cs="Arial"/>
          <w:sz w:val="28"/>
        </w:rPr>
        <w:t xml:space="preserve"> John Davies thanked Barr</w:t>
      </w:r>
      <w:r w:rsidR="009C29F8">
        <w:rPr>
          <w:rFonts w:ascii="Arial" w:eastAsia="Times New Roman" w:hAnsi="Arial" w:cs="Arial"/>
          <w:sz w:val="28"/>
        </w:rPr>
        <w:t>y</w:t>
      </w:r>
      <w:r w:rsidR="00BB2378">
        <w:rPr>
          <w:rFonts w:ascii="Arial" w:eastAsia="Times New Roman" w:hAnsi="Arial" w:cs="Arial"/>
          <w:sz w:val="28"/>
        </w:rPr>
        <w:t xml:space="preserve"> for his distribution of the Executive Bulletins</w:t>
      </w:r>
    </w:p>
    <w:p w14:paraId="2C6166B9" w14:textId="4D149EDB" w:rsidR="00E52BAB" w:rsidRPr="002F3C1F" w:rsidRDefault="006C5688" w:rsidP="002F3C1F">
      <w:pPr>
        <w:numPr>
          <w:ilvl w:val="0"/>
          <w:numId w:val="2"/>
        </w:numPr>
        <w:spacing w:after="80" w:line="240" w:lineRule="auto"/>
        <w:ind w:left="426" w:right="80" w:hanging="426"/>
        <w:rPr>
          <w:rFonts w:ascii="Arial" w:hAnsi="Arial" w:cs="Arial"/>
        </w:rPr>
      </w:pPr>
      <w:r w:rsidRPr="002F3C1F">
        <w:rPr>
          <w:rFonts w:ascii="Arial" w:eastAsia="Times New Roman" w:hAnsi="Arial" w:cs="Arial"/>
          <w:sz w:val="28"/>
        </w:rPr>
        <w:t>Company Secretary and Treasurer’s Report</w:t>
      </w:r>
      <w:r w:rsidR="00CD39D2" w:rsidRPr="002F3C1F">
        <w:rPr>
          <w:rFonts w:ascii="Arial" w:eastAsia="Times New Roman" w:hAnsi="Arial" w:cs="Arial"/>
          <w:sz w:val="28"/>
        </w:rPr>
        <w:t xml:space="preserve"> – Dealt with under 5</w:t>
      </w:r>
    </w:p>
    <w:p w14:paraId="2FAE82A0" w14:textId="6D06ED9F" w:rsidR="00E52BAB" w:rsidRPr="002F3C1F" w:rsidRDefault="006C5688" w:rsidP="002F3C1F">
      <w:pPr>
        <w:numPr>
          <w:ilvl w:val="0"/>
          <w:numId w:val="2"/>
        </w:numPr>
        <w:spacing w:after="80" w:line="240" w:lineRule="auto"/>
        <w:ind w:left="426" w:right="80" w:hanging="426"/>
        <w:rPr>
          <w:rFonts w:ascii="Arial" w:hAnsi="Arial" w:cs="Arial"/>
        </w:rPr>
      </w:pPr>
      <w:r w:rsidRPr="002F3C1F">
        <w:rPr>
          <w:rFonts w:ascii="Arial" w:eastAsia="Times New Roman" w:hAnsi="Arial" w:cs="Arial"/>
          <w:sz w:val="28"/>
        </w:rPr>
        <w:t>International and Exhibitions Chairman’s Report</w:t>
      </w:r>
      <w:r w:rsidR="00CD39D2" w:rsidRPr="002F3C1F">
        <w:rPr>
          <w:rFonts w:ascii="Arial" w:eastAsia="Times New Roman" w:hAnsi="Arial" w:cs="Arial"/>
          <w:sz w:val="28"/>
        </w:rPr>
        <w:t xml:space="preserve"> </w:t>
      </w:r>
      <w:r w:rsidR="000E7BA8">
        <w:rPr>
          <w:rFonts w:ascii="Arial" w:eastAsia="Times New Roman" w:hAnsi="Arial" w:cs="Arial"/>
          <w:sz w:val="28"/>
        </w:rPr>
        <w:t>–</w:t>
      </w:r>
      <w:r w:rsidR="00CD39D2" w:rsidRPr="002F3C1F">
        <w:rPr>
          <w:rFonts w:ascii="Arial" w:eastAsia="Times New Roman" w:hAnsi="Arial" w:cs="Arial"/>
          <w:sz w:val="28"/>
        </w:rPr>
        <w:t xml:space="preserve"> Verbal</w:t>
      </w:r>
      <w:r w:rsidR="000E7BA8">
        <w:rPr>
          <w:rFonts w:ascii="Arial" w:eastAsia="Times New Roman" w:hAnsi="Arial" w:cs="Arial"/>
          <w:sz w:val="28"/>
        </w:rPr>
        <w:t xml:space="preserve"> from Simon Richards. </w:t>
      </w:r>
      <w:r w:rsidR="00335EB6">
        <w:rPr>
          <w:rFonts w:ascii="Arial" w:eastAsia="Times New Roman" w:hAnsi="Arial" w:cs="Arial"/>
          <w:sz w:val="28"/>
        </w:rPr>
        <w:t xml:space="preserve">London 2020 and most other international events were cancelled. UK had 8 exhibits in the event in Estonia. There had been 24 entries for each of the competitions at Virtual Stampex. The judging had gone well, though another similar event would see some slight alterations in procedure. There had been problems with going virtual as it had </w:t>
      </w:r>
      <w:r w:rsidR="002925BB">
        <w:rPr>
          <w:rFonts w:ascii="Arial" w:eastAsia="Times New Roman" w:hAnsi="Arial" w:cs="Arial"/>
          <w:sz w:val="28"/>
        </w:rPr>
        <w:t>led</w:t>
      </w:r>
      <w:r w:rsidR="00335EB6">
        <w:rPr>
          <w:rFonts w:ascii="Arial" w:eastAsia="Times New Roman" w:hAnsi="Arial" w:cs="Arial"/>
          <w:sz w:val="28"/>
        </w:rPr>
        <w:t xml:space="preserve"> to many entries in classes that we do not normally accept. These had been resolved with goodwill, but there would need to be tightening up of regulations and their enforcement if there is a repeat situation. Everything will be discussed at the next Exhibitions Committee meeting shortly.</w:t>
      </w:r>
    </w:p>
    <w:p w14:paraId="54D60F89" w14:textId="4009D61B" w:rsidR="00E52BAB" w:rsidRPr="002F3C1F" w:rsidRDefault="006C5688" w:rsidP="002F3C1F">
      <w:pPr>
        <w:numPr>
          <w:ilvl w:val="0"/>
          <w:numId w:val="2"/>
        </w:numPr>
        <w:spacing w:after="80" w:line="240" w:lineRule="auto"/>
        <w:ind w:left="426" w:right="80" w:hanging="426"/>
        <w:rPr>
          <w:rFonts w:ascii="Arial" w:hAnsi="Arial" w:cs="Arial"/>
        </w:rPr>
      </w:pPr>
      <w:r w:rsidRPr="002F3C1F">
        <w:rPr>
          <w:rFonts w:ascii="Arial" w:eastAsia="Times New Roman" w:hAnsi="Arial" w:cs="Arial"/>
          <w:sz w:val="28"/>
        </w:rPr>
        <w:t xml:space="preserve">Election of Directors - all Directors are willing to continue and no other nominations have been received </w:t>
      </w:r>
      <w:r w:rsidR="00CD39D2" w:rsidRPr="002F3C1F">
        <w:rPr>
          <w:rFonts w:ascii="Arial" w:eastAsia="Times New Roman" w:hAnsi="Arial" w:cs="Arial"/>
          <w:sz w:val="28"/>
        </w:rPr>
        <w:t>–</w:t>
      </w:r>
      <w:r w:rsidRPr="002F3C1F">
        <w:rPr>
          <w:rFonts w:ascii="Arial" w:eastAsia="Times New Roman" w:hAnsi="Arial" w:cs="Arial"/>
          <w:sz w:val="28"/>
        </w:rPr>
        <w:t xml:space="preserve"> </w:t>
      </w:r>
      <w:r w:rsidR="00CD39D2" w:rsidRPr="002F3C1F">
        <w:rPr>
          <w:rFonts w:ascii="Arial" w:eastAsia="Times New Roman" w:hAnsi="Arial" w:cs="Arial"/>
          <w:sz w:val="28"/>
        </w:rPr>
        <w:t>2019-20 Directors elected nem con</w:t>
      </w:r>
    </w:p>
    <w:p w14:paraId="331EEBB0" w14:textId="391C0676" w:rsidR="00E52BAB" w:rsidRPr="002F3C1F" w:rsidRDefault="00CD39D2" w:rsidP="002F3C1F">
      <w:pPr>
        <w:numPr>
          <w:ilvl w:val="0"/>
          <w:numId w:val="2"/>
        </w:numPr>
        <w:spacing w:after="80" w:line="240" w:lineRule="auto"/>
        <w:ind w:left="426" w:right="80" w:hanging="426"/>
        <w:rPr>
          <w:rFonts w:ascii="Arial" w:hAnsi="Arial" w:cs="Arial"/>
        </w:rPr>
      </w:pPr>
      <w:r w:rsidRPr="002F3C1F">
        <w:rPr>
          <w:rFonts w:ascii="Arial" w:eastAsia="Times New Roman" w:hAnsi="Arial" w:cs="Arial"/>
          <w:sz w:val="28"/>
        </w:rPr>
        <w:t xml:space="preserve">Congress Report </w:t>
      </w:r>
      <w:r w:rsidR="00BB2378">
        <w:rPr>
          <w:rFonts w:ascii="Arial" w:eastAsia="Times New Roman" w:hAnsi="Arial" w:cs="Arial"/>
          <w:sz w:val="28"/>
        </w:rPr>
        <w:t>–</w:t>
      </w:r>
      <w:r w:rsidRPr="002F3C1F">
        <w:rPr>
          <w:rFonts w:ascii="Arial" w:eastAsia="Times New Roman" w:hAnsi="Arial" w:cs="Arial"/>
          <w:sz w:val="28"/>
        </w:rPr>
        <w:t xml:space="preserve"> Verbal</w:t>
      </w:r>
      <w:r w:rsidR="00BB2378">
        <w:rPr>
          <w:rFonts w:ascii="Arial" w:eastAsia="Times New Roman" w:hAnsi="Arial" w:cs="Arial"/>
          <w:sz w:val="28"/>
        </w:rPr>
        <w:t xml:space="preserve"> by Gerald Marriner: </w:t>
      </w:r>
      <w:r w:rsidR="0012366C">
        <w:rPr>
          <w:rFonts w:ascii="Arial" w:eastAsia="Times New Roman" w:hAnsi="Arial" w:cs="Arial"/>
          <w:sz w:val="28"/>
        </w:rPr>
        <w:t xml:space="preserve">It has been decided to cancel the Market Harborough weekend because of the current Covid-19 situation. Contract for Harrogate is still not settled. </w:t>
      </w:r>
    </w:p>
    <w:p w14:paraId="44448E83" w14:textId="74B3067F" w:rsidR="00E52BAB" w:rsidRPr="002F3C1F" w:rsidRDefault="006C5688" w:rsidP="009469F1">
      <w:pPr>
        <w:numPr>
          <w:ilvl w:val="0"/>
          <w:numId w:val="2"/>
        </w:numPr>
        <w:spacing w:after="80" w:line="240" w:lineRule="auto"/>
        <w:ind w:left="426" w:right="80" w:hanging="426"/>
        <w:rPr>
          <w:rFonts w:ascii="Arial" w:hAnsi="Arial" w:cs="Arial"/>
        </w:rPr>
      </w:pPr>
      <w:r w:rsidRPr="002F3C1F">
        <w:rPr>
          <w:rFonts w:ascii="Arial" w:eastAsia="Times New Roman" w:hAnsi="Arial" w:cs="Arial"/>
          <w:sz w:val="28"/>
        </w:rPr>
        <w:t xml:space="preserve">Any other matters notified to the Secretary 14 days prior to the AGM </w:t>
      </w:r>
      <w:r w:rsidR="002925BB" w:rsidRPr="002F3C1F">
        <w:rPr>
          <w:rFonts w:ascii="Arial" w:eastAsia="Times New Roman" w:hAnsi="Arial" w:cs="Arial"/>
          <w:sz w:val="28"/>
        </w:rPr>
        <w:t>- none</w:t>
      </w:r>
      <w:r w:rsidRPr="002F3C1F">
        <w:rPr>
          <w:rFonts w:ascii="Arial" w:eastAsia="Times New Roman" w:hAnsi="Arial" w:cs="Arial"/>
          <w:sz w:val="28"/>
        </w:rPr>
        <w:t xml:space="preserve"> received by the due date</w:t>
      </w:r>
      <w:r w:rsidR="0012366C">
        <w:rPr>
          <w:rFonts w:ascii="Arial" w:eastAsia="Times New Roman" w:hAnsi="Arial" w:cs="Arial"/>
          <w:sz w:val="28"/>
        </w:rPr>
        <w:t>.</w:t>
      </w:r>
    </w:p>
    <w:p w14:paraId="151C0DAF" w14:textId="3220A7D8" w:rsidR="00E52BAB" w:rsidRPr="00BB2378" w:rsidRDefault="006C5688" w:rsidP="00BB2378">
      <w:pPr>
        <w:numPr>
          <w:ilvl w:val="0"/>
          <w:numId w:val="2"/>
        </w:numPr>
        <w:spacing w:after="80" w:line="240" w:lineRule="auto"/>
        <w:ind w:left="426" w:right="80" w:hanging="426"/>
        <w:rPr>
          <w:rFonts w:ascii="Arial" w:hAnsi="Arial" w:cs="Arial"/>
        </w:rPr>
      </w:pPr>
      <w:r w:rsidRPr="002F3C1F">
        <w:rPr>
          <w:rFonts w:ascii="Arial" w:eastAsia="Times New Roman" w:hAnsi="Arial" w:cs="Arial"/>
          <w:sz w:val="28"/>
        </w:rPr>
        <w:t>Date of next AGM - Friday 2</w:t>
      </w:r>
      <w:r w:rsidR="0012366C">
        <w:rPr>
          <w:rFonts w:ascii="Arial" w:eastAsia="Times New Roman" w:hAnsi="Arial" w:cs="Arial"/>
          <w:sz w:val="28"/>
        </w:rPr>
        <w:t>4</w:t>
      </w:r>
      <w:r w:rsidR="002F3C1F" w:rsidRPr="002F3C1F">
        <w:rPr>
          <w:rFonts w:ascii="Arial" w:eastAsia="Times New Roman" w:hAnsi="Arial" w:cs="Arial"/>
          <w:sz w:val="28"/>
          <w:vertAlign w:val="superscript"/>
        </w:rPr>
        <w:t>th</w:t>
      </w:r>
      <w:r w:rsidR="002F3C1F">
        <w:rPr>
          <w:rFonts w:ascii="Arial" w:eastAsia="Times New Roman" w:hAnsi="Arial" w:cs="Arial"/>
          <w:sz w:val="28"/>
        </w:rPr>
        <w:t xml:space="preserve"> </w:t>
      </w:r>
      <w:r w:rsidRPr="002F3C1F">
        <w:rPr>
          <w:rFonts w:ascii="Arial" w:eastAsia="Times New Roman" w:hAnsi="Arial" w:cs="Arial"/>
          <w:sz w:val="28"/>
        </w:rPr>
        <w:t>September 2021</w:t>
      </w:r>
    </w:p>
    <w:p w14:paraId="386F8E7A" w14:textId="0B110805" w:rsidR="00BB2378" w:rsidRPr="0012366C" w:rsidRDefault="00BB2378" w:rsidP="00BB2378">
      <w:pPr>
        <w:numPr>
          <w:ilvl w:val="0"/>
          <w:numId w:val="2"/>
        </w:numPr>
        <w:spacing w:after="80" w:line="240" w:lineRule="auto"/>
        <w:ind w:left="426" w:right="80" w:hanging="426"/>
        <w:rPr>
          <w:rFonts w:ascii="Arial" w:hAnsi="Arial" w:cs="Arial"/>
        </w:rPr>
      </w:pPr>
      <w:r>
        <w:rPr>
          <w:rFonts w:ascii="Arial" w:eastAsia="Times New Roman" w:hAnsi="Arial" w:cs="Arial"/>
          <w:sz w:val="28"/>
        </w:rPr>
        <w:t xml:space="preserve">Youth: Verbal report – Susan Henderson: </w:t>
      </w:r>
      <w:proofErr w:type="spellStart"/>
      <w:r>
        <w:rPr>
          <w:rFonts w:ascii="Arial" w:eastAsia="Times New Roman" w:hAnsi="Arial" w:cs="Arial"/>
          <w:sz w:val="28"/>
        </w:rPr>
        <w:t>Kidstamps</w:t>
      </w:r>
      <w:proofErr w:type="spellEnd"/>
      <w:r>
        <w:rPr>
          <w:rFonts w:ascii="Arial" w:eastAsia="Times New Roman" w:hAnsi="Arial" w:cs="Arial"/>
          <w:sz w:val="28"/>
        </w:rPr>
        <w:t xml:space="preserve"> continues its distribution of donated material. Otherwise there has been little to report. School stamp clubs have been unable to meet.</w:t>
      </w:r>
    </w:p>
    <w:p w14:paraId="4017A722" w14:textId="7273310D" w:rsidR="0012366C" w:rsidRDefault="0012366C" w:rsidP="0012366C">
      <w:pPr>
        <w:spacing w:after="80" w:line="240" w:lineRule="auto"/>
        <w:ind w:left="426" w:right="80"/>
        <w:rPr>
          <w:rFonts w:ascii="Arial" w:eastAsia="Times New Roman" w:hAnsi="Arial" w:cs="Arial"/>
          <w:sz w:val="28"/>
        </w:rPr>
      </w:pPr>
    </w:p>
    <w:p w14:paraId="482DBAD4" w14:textId="42C9AC2F" w:rsidR="0012366C" w:rsidRDefault="0012366C" w:rsidP="0012366C">
      <w:pPr>
        <w:spacing w:after="80" w:line="240" w:lineRule="auto"/>
        <w:ind w:left="426" w:right="80"/>
        <w:rPr>
          <w:rFonts w:ascii="Arial" w:eastAsia="Times New Roman" w:hAnsi="Arial" w:cs="Arial"/>
          <w:sz w:val="28"/>
        </w:rPr>
      </w:pPr>
      <w:r>
        <w:rPr>
          <w:rFonts w:ascii="Arial" w:eastAsia="Times New Roman" w:hAnsi="Arial" w:cs="Arial"/>
          <w:sz w:val="28"/>
        </w:rPr>
        <w:t>The AGM closed at 2.35pm</w:t>
      </w:r>
    </w:p>
    <w:p w14:paraId="792097F9" w14:textId="77777777" w:rsidR="0012366C" w:rsidRPr="002F3C1F" w:rsidRDefault="0012366C" w:rsidP="0012366C">
      <w:pPr>
        <w:spacing w:after="80" w:line="240" w:lineRule="auto"/>
        <w:ind w:left="426" w:right="80"/>
        <w:rPr>
          <w:rFonts w:ascii="Arial" w:hAnsi="Arial" w:cs="Arial"/>
        </w:rPr>
      </w:pPr>
    </w:p>
    <w:p w14:paraId="4405E672" w14:textId="77777777" w:rsidR="007A7521" w:rsidRPr="002F3C1F" w:rsidRDefault="006C5688" w:rsidP="007A7521">
      <w:pPr>
        <w:spacing w:after="113"/>
        <w:ind w:left="-90" w:right="-134"/>
        <w:rPr>
          <w:rFonts w:ascii="Arial" w:hAnsi="Arial" w:cs="Arial"/>
        </w:rPr>
      </w:pPr>
      <w:r w:rsidRPr="002F3C1F">
        <w:rPr>
          <w:rFonts w:ascii="Arial" w:hAnsi="Arial" w:cs="Arial"/>
          <w:noProof/>
        </w:rPr>
        <mc:AlternateContent>
          <mc:Choice Requires="wpg">
            <w:drawing>
              <wp:inline distT="0" distB="0" distL="0" distR="0" wp14:anchorId="2C3C07D8" wp14:editId="1605AC76">
                <wp:extent cx="6111739" cy="9525"/>
                <wp:effectExtent l="0" t="0" r="0" b="0"/>
                <wp:docPr id="6144" name="Group 6144"/>
                <wp:cNvGraphicFramePr/>
                <a:graphic xmlns:a="http://schemas.openxmlformats.org/drawingml/2006/main">
                  <a:graphicData uri="http://schemas.microsoft.com/office/word/2010/wordprocessingGroup">
                    <wpg:wgp>
                      <wpg:cNvGrpSpPr/>
                      <wpg:grpSpPr>
                        <a:xfrm>
                          <a:off x="0" y="0"/>
                          <a:ext cx="6111739" cy="9525"/>
                          <a:chOff x="0" y="0"/>
                          <a:chExt cx="6111739" cy="9525"/>
                        </a:xfrm>
                      </wpg:grpSpPr>
                      <wps:wsp>
                        <wps:cNvPr id="110" name="Shape 110"/>
                        <wps:cNvSpPr/>
                        <wps:spPr>
                          <a:xfrm>
                            <a:off x="0" y="0"/>
                            <a:ext cx="6111739" cy="0"/>
                          </a:xfrm>
                          <a:custGeom>
                            <a:avLst/>
                            <a:gdLst/>
                            <a:ahLst/>
                            <a:cxnLst/>
                            <a:rect l="0" t="0" r="0" b="0"/>
                            <a:pathLst>
                              <a:path w="6111739">
                                <a:moveTo>
                                  <a:pt x="0" y="0"/>
                                </a:moveTo>
                                <a:lnTo>
                                  <a:pt x="6111739" y="0"/>
                                </a:lnTo>
                              </a:path>
                            </a:pathLst>
                          </a:custGeom>
                          <a:ln w="9525" cap="flat">
                            <a:miter lim="100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6144" style="width:481.239pt;height:0.75pt;mso-position-horizontal-relative:char;mso-position-vertical-relative:line" coordsize="61117,95">
                <v:shape id="Shape 110" style="position:absolute;width:61117;height:0;left:0;top:0;" coordsize="6111739,0" path="m0,0l6111739,0">
                  <v:stroke weight="0.75pt" endcap="flat" joinstyle="miter" miterlimit="4" on="true" color="#000000"/>
                  <v:fill on="false" color="#000000" opacity="0"/>
                </v:shape>
              </v:group>
            </w:pict>
          </mc:Fallback>
        </mc:AlternateContent>
      </w:r>
    </w:p>
    <w:p w14:paraId="0B795AFF" w14:textId="77777777" w:rsidR="0012366C" w:rsidRDefault="0012366C" w:rsidP="00ED1F17">
      <w:pPr>
        <w:spacing w:after="0" w:line="240" w:lineRule="auto"/>
        <w:rPr>
          <w:rFonts w:ascii="Arial" w:eastAsia="Times New Roman" w:hAnsi="Arial" w:cs="Arial"/>
          <w:sz w:val="28"/>
          <w:szCs w:val="28"/>
        </w:rPr>
      </w:pPr>
    </w:p>
    <w:p w14:paraId="4C140A0D" w14:textId="77777777" w:rsidR="0012366C" w:rsidRDefault="0012366C" w:rsidP="00ED1F17">
      <w:pPr>
        <w:spacing w:after="0" w:line="240" w:lineRule="auto"/>
        <w:rPr>
          <w:rFonts w:ascii="Arial" w:eastAsia="Times New Roman" w:hAnsi="Arial" w:cs="Arial"/>
          <w:sz w:val="28"/>
          <w:szCs w:val="28"/>
        </w:rPr>
      </w:pPr>
    </w:p>
    <w:p w14:paraId="1E47633B" w14:textId="77777777" w:rsidR="0012366C" w:rsidRDefault="0012366C" w:rsidP="00ED1F17">
      <w:pPr>
        <w:spacing w:after="0" w:line="240" w:lineRule="auto"/>
        <w:rPr>
          <w:rFonts w:ascii="Arial" w:eastAsia="Times New Roman" w:hAnsi="Arial" w:cs="Arial"/>
          <w:sz w:val="28"/>
          <w:szCs w:val="28"/>
        </w:rPr>
      </w:pPr>
    </w:p>
    <w:p w14:paraId="7BA8590E" w14:textId="77777777" w:rsidR="0012366C" w:rsidRDefault="0012366C" w:rsidP="00ED1F17">
      <w:pPr>
        <w:spacing w:after="0" w:line="240" w:lineRule="auto"/>
        <w:rPr>
          <w:rFonts w:ascii="Arial" w:eastAsia="Times New Roman" w:hAnsi="Arial" w:cs="Arial"/>
          <w:sz w:val="28"/>
          <w:szCs w:val="28"/>
        </w:rPr>
      </w:pPr>
    </w:p>
    <w:p w14:paraId="71455F7A" w14:textId="2EC51C98" w:rsidR="007A7521" w:rsidRPr="002F3C1F" w:rsidRDefault="007A7521" w:rsidP="00ED1F17">
      <w:pPr>
        <w:spacing w:after="0" w:line="240" w:lineRule="auto"/>
        <w:rPr>
          <w:rFonts w:ascii="Arial" w:eastAsia="Times New Roman" w:hAnsi="Arial" w:cs="Arial"/>
          <w:sz w:val="28"/>
          <w:szCs w:val="28"/>
        </w:rPr>
      </w:pPr>
      <w:r w:rsidRPr="002F3C1F">
        <w:rPr>
          <w:rFonts w:ascii="Arial" w:eastAsia="Times New Roman" w:hAnsi="Arial" w:cs="Arial"/>
          <w:sz w:val="28"/>
          <w:szCs w:val="28"/>
        </w:rPr>
        <w:lastRenderedPageBreak/>
        <w:t>Societies represented (3</w:t>
      </w:r>
      <w:r w:rsidR="00753196">
        <w:rPr>
          <w:rFonts w:ascii="Arial" w:eastAsia="Times New Roman" w:hAnsi="Arial" w:cs="Arial"/>
          <w:sz w:val="28"/>
          <w:szCs w:val="28"/>
        </w:rPr>
        <w:t>7</w:t>
      </w:r>
      <w:r w:rsidRPr="002F3C1F">
        <w:rPr>
          <w:rFonts w:ascii="Arial" w:eastAsia="Times New Roman" w:hAnsi="Arial" w:cs="Arial"/>
          <w:sz w:val="28"/>
          <w:szCs w:val="28"/>
        </w:rPr>
        <w:t>)</w:t>
      </w:r>
    </w:p>
    <w:p w14:paraId="5DD599D9" w14:textId="1F575953" w:rsidR="007A7521" w:rsidRPr="002F3C1F" w:rsidRDefault="00857493" w:rsidP="00ED1F17">
      <w:pPr>
        <w:spacing w:after="0" w:line="240" w:lineRule="auto"/>
        <w:rPr>
          <w:rFonts w:ascii="Arial" w:eastAsia="Times New Roman" w:hAnsi="Arial" w:cs="Arial"/>
          <w:sz w:val="28"/>
          <w:szCs w:val="28"/>
        </w:rPr>
      </w:pPr>
      <w:r w:rsidRPr="002F3C1F">
        <w:rPr>
          <w:rFonts w:ascii="Arial" w:eastAsia="Times New Roman" w:hAnsi="Arial" w:cs="Arial"/>
          <w:sz w:val="28"/>
          <w:szCs w:val="28"/>
        </w:rPr>
        <w:t xml:space="preserve">Banbury Stamp Society </w:t>
      </w:r>
      <w:r w:rsidR="007A7521" w:rsidRPr="002F3C1F">
        <w:rPr>
          <w:rFonts w:ascii="Arial" w:eastAsia="Times New Roman" w:hAnsi="Arial" w:cs="Arial"/>
          <w:sz w:val="28"/>
          <w:szCs w:val="28"/>
        </w:rPr>
        <w:tab/>
      </w:r>
      <w:r w:rsidR="007A7521" w:rsidRPr="002F3C1F">
        <w:rPr>
          <w:rFonts w:ascii="Arial" w:eastAsia="Times New Roman" w:hAnsi="Arial" w:cs="Arial"/>
          <w:sz w:val="28"/>
          <w:szCs w:val="28"/>
        </w:rPr>
        <w:tab/>
      </w:r>
      <w:r w:rsidR="007A7521" w:rsidRPr="002F3C1F">
        <w:rPr>
          <w:rFonts w:ascii="Arial" w:eastAsia="Times New Roman" w:hAnsi="Arial" w:cs="Arial"/>
          <w:sz w:val="28"/>
          <w:szCs w:val="28"/>
        </w:rPr>
        <w:tab/>
      </w:r>
      <w:r w:rsidR="007A7521" w:rsidRPr="002F3C1F">
        <w:rPr>
          <w:rFonts w:ascii="Arial" w:eastAsia="Times New Roman" w:hAnsi="Arial" w:cs="Arial"/>
          <w:sz w:val="28"/>
          <w:szCs w:val="28"/>
        </w:rPr>
        <w:tab/>
      </w:r>
      <w:r w:rsidRPr="002F3C1F">
        <w:rPr>
          <w:rFonts w:ascii="Arial" w:eastAsia="Times New Roman" w:hAnsi="Arial" w:cs="Arial"/>
          <w:sz w:val="28"/>
          <w:szCs w:val="28"/>
        </w:rPr>
        <w:t xml:space="preserve">British Thematic </w:t>
      </w:r>
      <w:r w:rsidR="00753196">
        <w:rPr>
          <w:rFonts w:ascii="Arial" w:eastAsia="Times New Roman" w:hAnsi="Arial" w:cs="Arial"/>
          <w:sz w:val="28"/>
          <w:szCs w:val="28"/>
        </w:rPr>
        <w:t>Association</w:t>
      </w:r>
      <w:r w:rsidRPr="002F3C1F">
        <w:rPr>
          <w:rFonts w:ascii="Arial" w:eastAsia="Times New Roman" w:hAnsi="Arial" w:cs="Arial"/>
          <w:sz w:val="28"/>
          <w:szCs w:val="28"/>
        </w:rPr>
        <w:t xml:space="preserve"> </w:t>
      </w:r>
    </w:p>
    <w:p w14:paraId="308ADF43" w14:textId="1C46AE61" w:rsidR="007A7521" w:rsidRPr="002F3C1F" w:rsidRDefault="006C5688" w:rsidP="00ED1F17">
      <w:pPr>
        <w:spacing w:after="0" w:line="240" w:lineRule="auto"/>
        <w:rPr>
          <w:rFonts w:ascii="Arial" w:eastAsia="Times New Roman" w:hAnsi="Arial" w:cs="Arial"/>
          <w:sz w:val="28"/>
          <w:szCs w:val="28"/>
        </w:rPr>
      </w:pPr>
      <w:r w:rsidRPr="002F3C1F">
        <w:rPr>
          <w:rFonts w:ascii="Arial" w:eastAsia="Times New Roman" w:hAnsi="Arial" w:cs="Arial"/>
          <w:sz w:val="28"/>
          <w:szCs w:val="28"/>
        </w:rPr>
        <w:t xml:space="preserve">Bromley &amp; Beckenham Philatelic Society </w:t>
      </w:r>
      <w:r w:rsidR="007A7521" w:rsidRPr="002F3C1F">
        <w:rPr>
          <w:rFonts w:ascii="Arial" w:eastAsia="Times New Roman" w:hAnsi="Arial" w:cs="Arial"/>
          <w:sz w:val="28"/>
          <w:szCs w:val="28"/>
        </w:rPr>
        <w:tab/>
      </w:r>
      <w:r w:rsidRPr="002F3C1F">
        <w:rPr>
          <w:rFonts w:ascii="Arial" w:eastAsia="Times New Roman" w:hAnsi="Arial" w:cs="Arial"/>
          <w:sz w:val="28"/>
          <w:szCs w:val="28"/>
        </w:rPr>
        <w:t xml:space="preserve">Burnley &amp; District Philatelic Society </w:t>
      </w:r>
      <w:r w:rsidR="00857493" w:rsidRPr="002F3C1F">
        <w:rPr>
          <w:rFonts w:ascii="Arial" w:eastAsia="Times New Roman" w:hAnsi="Arial" w:cs="Arial"/>
          <w:sz w:val="28"/>
          <w:szCs w:val="28"/>
        </w:rPr>
        <w:t xml:space="preserve">Caledonian Philatelic Society </w:t>
      </w:r>
      <w:r w:rsidR="007A7521" w:rsidRPr="002F3C1F">
        <w:rPr>
          <w:rFonts w:ascii="Arial" w:eastAsia="Times New Roman" w:hAnsi="Arial" w:cs="Arial"/>
          <w:sz w:val="28"/>
          <w:szCs w:val="28"/>
        </w:rPr>
        <w:tab/>
      </w:r>
      <w:r w:rsidR="007A7521" w:rsidRPr="002F3C1F">
        <w:rPr>
          <w:rFonts w:ascii="Arial" w:eastAsia="Times New Roman" w:hAnsi="Arial" w:cs="Arial"/>
          <w:sz w:val="28"/>
          <w:szCs w:val="28"/>
        </w:rPr>
        <w:tab/>
      </w:r>
      <w:r w:rsidR="00857493" w:rsidRPr="002F3C1F">
        <w:rPr>
          <w:rFonts w:ascii="Arial" w:eastAsia="Times New Roman" w:hAnsi="Arial" w:cs="Arial"/>
          <w:sz w:val="28"/>
          <w:szCs w:val="28"/>
        </w:rPr>
        <w:t xml:space="preserve">Ceylon Study Circle </w:t>
      </w:r>
    </w:p>
    <w:p w14:paraId="3217D198" w14:textId="77777777" w:rsidR="002F3C1F" w:rsidRDefault="008A3759" w:rsidP="00ED1F17">
      <w:pPr>
        <w:spacing w:after="0" w:line="240" w:lineRule="auto"/>
        <w:rPr>
          <w:rFonts w:ascii="Arial" w:eastAsia="Times New Roman" w:hAnsi="Arial" w:cs="Arial"/>
          <w:sz w:val="28"/>
          <w:szCs w:val="28"/>
        </w:rPr>
      </w:pPr>
      <w:r w:rsidRPr="002F3C1F">
        <w:rPr>
          <w:rFonts w:ascii="Arial" w:eastAsia="Times New Roman" w:hAnsi="Arial" w:cs="Arial"/>
          <w:sz w:val="28"/>
          <w:szCs w:val="28"/>
        </w:rPr>
        <w:t>Channel Islands Specialists’ Society</w:t>
      </w:r>
      <w:r w:rsidRPr="002F3C1F">
        <w:rPr>
          <w:rFonts w:ascii="Arial" w:eastAsia="Times New Roman" w:hAnsi="Arial" w:cs="Arial"/>
          <w:sz w:val="28"/>
          <w:szCs w:val="28"/>
        </w:rPr>
        <w:tab/>
      </w:r>
      <w:r w:rsidRPr="002F3C1F">
        <w:rPr>
          <w:rFonts w:ascii="Arial" w:eastAsia="Times New Roman" w:hAnsi="Arial" w:cs="Arial"/>
          <w:sz w:val="28"/>
          <w:szCs w:val="28"/>
        </w:rPr>
        <w:tab/>
      </w:r>
    </w:p>
    <w:p w14:paraId="18EC9260" w14:textId="77777777" w:rsidR="002F3C1F" w:rsidRDefault="006C5688" w:rsidP="00ED1F17">
      <w:pPr>
        <w:spacing w:after="0" w:line="240" w:lineRule="auto"/>
        <w:rPr>
          <w:rFonts w:ascii="Arial" w:eastAsia="Times New Roman" w:hAnsi="Arial" w:cs="Arial"/>
          <w:sz w:val="28"/>
          <w:szCs w:val="28"/>
        </w:rPr>
      </w:pPr>
      <w:r w:rsidRPr="002F3C1F">
        <w:rPr>
          <w:rFonts w:ascii="Arial" w:eastAsia="Times New Roman" w:hAnsi="Arial" w:cs="Arial"/>
          <w:sz w:val="28"/>
          <w:szCs w:val="28"/>
        </w:rPr>
        <w:t xml:space="preserve">City of Preston Philatelic Society (proxy) </w:t>
      </w:r>
    </w:p>
    <w:p w14:paraId="665D91C3" w14:textId="56D0878A" w:rsidR="007A7521" w:rsidRPr="002F3C1F" w:rsidRDefault="00D122CE" w:rsidP="00ED1F17">
      <w:pPr>
        <w:spacing w:after="0" w:line="240" w:lineRule="auto"/>
        <w:rPr>
          <w:rFonts w:ascii="Arial" w:eastAsia="Times New Roman" w:hAnsi="Arial" w:cs="Arial"/>
          <w:sz w:val="28"/>
          <w:szCs w:val="28"/>
        </w:rPr>
      </w:pPr>
      <w:r w:rsidRPr="002F3C1F">
        <w:rPr>
          <w:rFonts w:ascii="Arial" w:eastAsia="Times New Roman" w:hAnsi="Arial" w:cs="Arial"/>
          <w:sz w:val="28"/>
          <w:szCs w:val="28"/>
        </w:rPr>
        <w:t>Czechoslovak Philatelic Society of G</w:t>
      </w:r>
      <w:r w:rsidR="007A7521" w:rsidRPr="002F3C1F">
        <w:rPr>
          <w:rFonts w:ascii="Arial" w:eastAsia="Times New Roman" w:hAnsi="Arial" w:cs="Arial"/>
          <w:sz w:val="28"/>
          <w:szCs w:val="28"/>
        </w:rPr>
        <w:t>B</w:t>
      </w:r>
      <w:r w:rsidRPr="002F3C1F">
        <w:rPr>
          <w:rFonts w:ascii="Arial" w:eastAsia="Times New Roman" w:hAnsi="Arial" w:cs="Arial"/>
          <w:sz w:val="28"/>
          <w:szCs w:val="28"/>
        </w:rPr>
        <w:t xml:space="preserve"> </w:t>
      </w:r>
      <w:r w:rsidR="008A3759" w:rsidRPr="002F3C1F">
        <w:rPr>
          <w:rFonts w:ascii="Arial" w:eastAsia="Times New Roman" w:hAnsi="Arial" w:cs="Arial"/>
          <w:sz w:val="28"/>
          <w:szCs w:val="28"/>
        </w:rPr>
        <w:tab/>
      </w:r>
      <w:r w:rsidR="008A3759" w:rsidRPr="002F3C1F">
        <w:rPr>
          <w:rFonts w:ascii="Arial" w:eastAsia="Times New Roman" w:hAnsi="Arial" w:cs="Arial"/>
          <w:sz w:val="28"/>
          <w:szCs w:val="28"/>
        </w:rPr>
        <w:tab/>
      </w:r>
      <w:r w:rsidRPr="002F3C1F">
        <w:rPr>
          <w:rFonts w:ascii="Arial" w:eastAsia="Times New Roman" w:hAnsi="Arial" w:cs="Arial"/>
          <w:sz w:val="28"/>
          <w:szCs w:val="28"/>
        </w:rPr>
        <w:t xml:space="preserve">Dundee Philatelic Society </w:t>
      </w:r>
    </w:p>
    <w:p w14:paraId="5C20768D" w14:textId="77777777" w:rsidR="007A7521" w:rsidRPr="002F3C1F" w:rsidRDefault="006C5688" w:rsidP="00ED1F17">
      <w:pPr>
        <w:spacing w:after="0" w:line="240" w:lineRule="auto"/>
        <w:rPr>
          <w:rFonts w:ascii="Arial" w:eastAsia="Times New Roman" w:hAnsi="Arial" w:cs="Arial"/>
          <w:sz w:val="28"/>
          <w:szCs w:val="28"/>
        </w:rPr>
      </w:pPr>
      <w:r w:rsidRPr="002F3C1F">
        <w:rPr>
          <w:rFonts w:ascii="Arial" w:eastAsia="Times New Roman" w:hAnsi="Arial" w:cs="Arial"/>
          <w:sz w:val="28"/>
          <w:szCs w:val="28"/>
        </w:rPr>
        <w:t>Ferndown &amp; West Moors Philatelic and Postcard Club (proxy)</w:t>
      </w:r>
      <w:r w:rsidR="00D122CE" w:rsidRPr="002F3C1F">
        <w:rPr>
          <w:rFonts w:ascii="Arial" w:eastAsia="Times New Roman" w:hAnsi="Arial" w:cs="Arial"/>
          <w:sz w:val="28"/>
          <w:szCs w:val="28"/>
        </w:rPr>
        <w:t xml:space="preserve"> </w:t>
      </w:r>
    </w:p>
    <w:p w14:paraId="24CB4458" w14:textId="22A97841" w:rsidR="007A7521" w:rsidRPr="002F3C1F" w:rsidRDefault="006C5688" w:rsidP="00ED1F17">
      <w:pPr>
        <w:spacing w:after="0" w:line="240" w:lineRule="auto"/>
        <w:rPr>
          <w:rFonts w:ascii="Arial" w:eastAsia="Times New Roman" w:hAnsi="Arial" w:cs="Arial"/>
          <w:sz w:val="28"/>
          <w:szCs w:val="28"/>
        </w:rPr>
      </w:pPr>
      <w:r w:rsidRPr="002F3C1F">
        <w:rPr>
          <w:rFonts w:ascii="Arial" w:eastAsia="Times New Roman" w:hAnsi="Arial" w:cs="Arial"/>
          <w:sz w:val="28"/>
          <w:szCs w:val="28"/>
        </w:rPr>
        <w:t xml:space="preserve">Forces Postal History Society </w:t>
      </w:r>
      <w:r w:rsidR="007A7521" w:rsidRPr="002F3C1F">
        <w:rPr>
          <w:rFonts w:ascii="Arial" w:eastAsia="Times New Roman" w:hAnsi="Arial" w:cs="Arial"/>
          <w:sz w:val="28"/>
          <w:szCs w:val="28"/>
        </w:rPr>
        <w:tab/>
      </w:r>
      <w:r w:rsidR="007A7521" w:rsidRPr="002F3C1F">
        <w:rPr>
          <w:rFonts w:ascii="Arial" w:eastAsia="Times New Roman" w:hAnsi="Arial" w:cs="Arial"/>
          <w:sz w:val="28"/>
          <w:szCs w:val="28"/>
        </w:rPr>
        <w:tab/>
      </w:r>
      <w:r w:rsidR="007A7521" w:rsidRPr="002F3C1F">
        <w:rPr>
          <w:rFonts w:ascii="Arial" w:eastAsia="Times New Roman" w:hAnsi="Arial" w:cs="Arial"/>
          <w:sz w:val="28"/>
          <w:szCs w:val="28"/>
        </w:rPr>
        <w:tab/>
      </w:r>
      <w:r w:rsidR="00D122CE" w:rsidRPr="002F3C1F">
        <w:rPr>
          <w:rFonts w:ascii="Arial" w:eastAsia="Times New Roman" w:hAnsi="Arial" w:cs="Arial"/>
          <w:sz w:val="28"/>
          <w:szCs w:val="28"/>
        </w:rPr>
        <w:t xml:space="preserve">German and Colonies Philatelic Society </w:t>
      </w:r>
      <w:r w:rsidR="00857493" w:rsidRPr="002F3C1F">
        <w:rPr>
          <w:rFonts w:ascii="Arial" w:eastAsia="Times New Roman" w:hAnsi="Arial" w:cs="Arial"/>
          <w:sz w:val="28"/>
          <w:szCs w:val="28"/>
        </w:rPr>
        <w:t xml:space="preserve">Glasgow Philatelic Society </w:t>
      </w:r>
      <w:r w:rsidR="007A7521" w:rsidRPr="002F3C1F">
        <w:rPr>
          <w:rFonts w:ascii="Arial" w:eastAsia="Times New Roman" w:hAnsi="Arial" w:cs="Arial"/>
          <w:sz w:val="28"/>
          <w:szCs w:val="28"/>
        </w:rPr>
        <w:tab/>
      </w:r>
      <w:r w:rsidR="00857493" w:rsidRPr="002F3C1F">
        <w:rPr>
          <w:rFonts w:ascii="Arial" w:eastAsia="Times New Roman" w:hAnsi="Arial" w:cs="Arial"/>
          <w:sz w:val="28"/>
          <w:szCs w:val="28"/>
        </w:rPr>
        <w:t xml:space="preserve">Glasgow Thematic Society </w:t>
      </w:r>
    </w:p>
    <w:p w14:paraId="7C2B5425" w14:textId="77777777" w:rsidR="007A7521" w:rsidRPr="002F3C1F" w:rsidRDefault="00857493" w:rsidP="00ED1F17">
      <w:pPr>
        <w:spacing w:after="0" w:line="240" w:lineRule="auto"/>
        <w:rPr>
          <w:rFonts w:ascii="Arial" w:eastAsia="Times New Roman" w:hAnsi="Arial" w:cs="Arial"/>
          <w:sz w:val="28"/>
          <w:szCs w:val="28"/>
        </w:rPr>
      </w:pPr>
      <w:r w:rsidRPr="002F3C1F">
        <w:rPr>
          <w:rFonts w:ascii="Arial" w:eastAsia="Times New Roman" w:hAnsi="Arial" w:cs="Arial"/>
          <w:sz w:val="28"/>
          <w:szCs w:val="28"/>
        </w:rPr>
        <w:t xml:space="preserve">Great Britain Philatelic Society </w:t>
      </w:r>
      <w:r w:rsidR="007A7521" w:rsidRPr="002F3C1F">
        <w:rPr>
          <w:rFonts w:ascii="Arial" w:eastAsia="Times New Roman" w:hAnsi="Arial" w:cs="Arial"/>
          <w:sz w:val="28"/>
          <w:szCs w:val="28"/>
        </w:rPr>
        <w:tab/>
      </w:r>
      <w:r w:rsidR="007A7521" w:rsidRPr="002F3C1F">
        <w:rPr>
          <w:rFonts w:ascii="Arial" w:eastAsia="Times New Roman" w:hAnsi="Arial" w:cs="Arial"/>
          <w:sz w:val="28"/>
          <w:szCs w:val="28"/>
        </w:rPr>
        <w:tab/>
      </w:r>
      <w:r w:rsidR="007A7521" w:rsidRPr="002F3C1F">
        <w:rPr>
          <w:rFonts w:ascii="Arial" w:eastAsia="Times New Roman" w:hAnsi="Arial" w:cs="Arial"/>
          <w:sz w:val="28"/>
          <w:szCs w:val="28"/>
        </w:rPr>
        <w:tab/>
      </w:r>
      <w:r w:rsidR="00D122CE" w:rsidRPr="002F3C1F">
        <w:rPr>
          <w:rFonts w:ascii="Arial" w:eastAsia="Times New Roman" w:hAnsi="Arial" w:cs="Arial"/>
          <w:sz w:val="28"/>
          <w:szCs w:val="28"/>
        </w:rPr>
        <w:t xml:space="preserve">Harrogate Philatelic Society </w:t>
      </w:r>
    </w:p>
    <w:p w14:paraId="1ECC4BF7" w14:textId="23FA3EF5" w:rsidR="001C3CFC" w:rsidRDefault="001C3CFC" w:rsidP="00ED1F17">
      <w:pPr>
        <w:spacing w:after="0" w:line="240" w:lineRule="auto"/>
        <w:rPr>
          <w:rFonts w:ascii="Arial" w:eastAsia="Times New Roman" w:hAnsi="Arial" w:cs="Arial"/>
          <w:sz w:val="28"/>
          <w:szCs w:val="28"/>
        </w:rPr>
      </w:pPr>
      <w:r>
        <w:rPr>
          <w:rFonts w:ascii="Arial" w:eastAsia="Times New Roman" w:hAnsi="Arial" w:cs="Arial"/>
          <w:sz w:val="28"/>
          <w:szCs w:val="28"/>
        </w:rPr>
        <w:t>Hastings &amp; East Sussex Philatelic Society</w:t>
      </w:r>
    </w:p>
    <w:p w14:paraId="2733C008" w14:textId="1998210B" w:rsidR="002F3C1F" w:rsidRDefault="00D122CE" w:rsidP="00ED1F17">
      <w:pPr>
        <w:spacing w:after="0" w:line="240" w:lineRule="auto"/>
        <w:rPr>
          <w:rFonts w:ascii="Arial" w:eastAsia="Times New Roman" w:hAnsi="Arial" w:cs="Arial"/>
          <w:sz w:val="28"/>
          <w:szCs w:val="28"/>
        </w:rPr>
      </w:pPr>
      <w:r w:rsidRPr="002F3C1F">
        <w:rPr>
          <w:rFonts w:ascii="Arial" w:eastAsia="Times New Roman" w:hAnsi="Arial" w:cs="Arial"/>
          <w:sz w:val="28"/>
          <w:szCs w:val="28"/>
        </w:rPr>
        <w:t xml:space="preserve">Heathfield and District Philatelic Society </w:t>
      </w:r>
      <w:r w:rsidR="001C3CFC">
        <w:rPr>
          <w:rFonts w:ascii="Arial" w:eastAsia="Times New Roman" w:hAnsi="Arial" w:cs="Arial"/>
          <w:sz w:val="28"/>
          <w:szCs w:val="28"/>
        </w:rPr>
        <w:t>(proxy)</w:t>
      </w:r>
    </w:p>
    <w:p w14:paraId="66DE2550" w14:textId="77777777" w:rsidR="002F3C1F" w:rsidRDefault="007A7521" w:rsidP="00ED1F17">
      <w:pPr>
        <w:spacing w:after="0" w:line="240" w:lineRule="auto"/>
        <w:rPr>
          <w:rFonts w:ascii="Arial" w:eastAsia="Times New Roman" w:hAnsi="Arial" w:cs="Arial"/>
          <w:sz w:val="28"/>
          <w:szCs w:val="28"/>
        </w:rPr>
      </w:pPr>
      <w:r w:rsidRPr="002F3C1F">
        <w:rPr>
          <w:rFonts w:ascii="Arial" w:eastAsia="Times New Roman" w:hAnsi="Arial" w:cs="Arial"/>
          <w:sz w:val="28"/>
          <w:szCs w:val="28"/>
        </w:rPr>
        <w:t xml:space="preserve">Hinckley &amp; District PS (proxy) </w:t>
      </w:r>
      <w:r w:rsidR="002F3C1F">
        <w:rPr>
          <w:rFonts w:ascii="Arial" w:eastAsia="Times New Roman" w:hAnsi="Arial" w:cs="Arial"/>
          <w:sz w:val="28"/>
          <w:szCs w:val="28"/>
        </w:rPr>
        <w:tab/>
      </w:r>
      <w:r w:rsidR="002F3C1F">
        <w:rPr>
          <w:rFonts w:ascii="Arial" w:eastAsia="Times New Roman" w:hAnsi="Arial" w:cs="Arial"/>
          <w:sz w:val="28"/>
          <w:szCs w:val="28"/>
        </w:rPr>
        <w:tab/>
      </w:r>
      <w:r w:rsidR="002F3C1F">
        <w:rPr>
          <w:rFonts w:ascii="Arial" w:eastAsia="Times New Roman" w:hAnsi="Arial" w:cs="Arial"/>
          <w:sz w:val="28"/>
          <w:szCs w:val="28"/>
        </w:rPr>
        <w:tab/>
      </w:r>
      <w:r w:rsidR="00857493" w:rsidRPr="002F3C1F">
        <w:rPr>
          <w:rFonts w:ascii="Arial" w:eastAsia="Times New Roman" w:hAnsi="Arial" w:cs="Arial"/>
          <w:sz w:val="28"/>
          <w:szCs w:val="28"/>
        </w:rPr>
        <w:t xml:space="preserve">Iran Philatelic Study Circle </w:t>
      </w:r>
      <w:r w:rsidR="00D122CE" w:rsidRPr="002F3C1F">
        <w:rPr>
          <w:rFonts w:ascii="Arial" w:eastAsia="Times New Roman" w:hAnsi="Arial" w:cs="Arial"/>
          <w:sz w:val="28"/>
          <w:szCs w:val="28"/>
        </w:rPr>
        <w:t>Malay Study Group</w:t>
      </w:r>
      <w:r w:rsidR="00857493" w:rsidRPr="002F3C1F">
        <w:rPr>
          <w:rFonts w:ascii="Arial" w:eastAsia="Times New Roman" w:hAnsi="Arial" w:cs="Arial"/>
          <w:sz w:val="28"/>
          <w:szCs w:val="28"/>
        </w:rPr>
        <w:t xml:space="preserve"> </w:t>
      </w:r>
      <w:r w:rsidR="002F3C1F">
        <w:rPr>
          <w:rFonts w:ascii="Arial" w:eastAsia="Times New Roman" w:hAnsi="Arial" w:cs="Arial"/>
          <w:sz w:val="28"/>
          <w:szCs w:val="28"/>
        </w:rPr>
        <w:tab/>
      </w:r>
      <w:r w:rsidR="002F3C1F">
        <w:rPr>
          <w:rFonts w:ascii="Arial" w:eastAsia="Times New Roman" w:hAnsi="Arial" w:cs="Arial"/>
          <w:sz w:val="28"/>
          <w:szCs w:val="28"/>
        </w:rPr>
        <w:tab/>
      </w:r>
      <w:r w:rsidR="002F3C1F">
        <w:rPr>
          <w:rFonts w:ascii="Arial" w:eastAsia="Times New Roman" w:hAnsi="Arial" w:cs="Arial"/>
          <w:sz w:val="28"/>
          <w:szCs w:val="28"/>
        </w:rPr>
        <w:tab/>
      </w:r>
      <w:r w:rsidR="002F3C1F">
        <w:rPr>
          <w:rFonts w:ascii="Arial" w:eastAsia="Times New Roman" w:hAnsi="Arial" w:cs="Arial"/>
          <w:sz w:val="28"/>
          <w:szCs w:val="28"/>
        </w:rPr>
        <w:tab/>
      </w:r>
      <w:r w:rsidR="002F3C1F">
        <w:rPr>
          <w:rFonts w:ascii="Arial" w:eastAsia="Times New Roman" w:hAnsi="Arial" w:cs="Arial"/>
          <w:sz w:val="28"/>
          <w:szCs w:val="28"/>
        </w:rPr>
        <w:tab/>
      </w:r>
    </w:p>
    <w:p w14:paraId="28918A05" w14:textId="4A74333A" w:rsidR="007A7521" w:rsidRPr="002F3C1F" w:rsidRDefault="007A7521" w:rsidP="00ED1F17">
      <w:pPr>
        <w:spacing w:after="0" w:line="240" w:lineRule="auto"/>
        <w:rPr>
          <w:rFonts w:ascii="Arial" w:eastAsia="Times New Roman" w:hAnsi="Arial" w:cs="Arial"/>
          <w:sz w:val="28"/>
          <w:szCs w:val="28"/>
        </w:rPr>
      </w:pPr>
      <w:r w:rsidRPr="002F3C1F">
        <w:rPr>
          <w:rFonts w:ascii="Arial" w:eastAsia="Times New Roman" w:hAnsi="Arial" w:cs="Arial"/>
          <w:sz w:val="28"/>
          <w:szCs w:val="28"/>
        </w:rPr>
        <w:t xml:space="preserve">Matlock Philatelic Society (proxy) </w:t>
      </w:r>
      <w:r w:rsidRPr="002F3C1F">
        <w:rPr>
          <w:rFonts w:ascii="Arial" w:eastAsia="Times New Roman" w:hAnsi="Arial" w:cs="Arial"/>
          <w:sz w:val="28"/>
          <w:szCs w:val="28"/>
        </w:rPr>
        <w:tab/>
      </w:r>
      <w:r w:rsidRPr="002F3C1F">
        <w:rPr>
          <w:rFonts w:ascii="Arial" w:eastAsia="Times New Roman" w:hAnsi="Arial" w:cs="Arial"/>
          <w:sz w:val="28"/>
          <w:szCs w:val="28"/>
        </w:rPr>
        <w:tab/>
      </w:r>
      <w:r w:rsidR="002F3C1F">
        <w:rPr>
          <w:rFonts w:ascii="Arial" w:eastAsia="Times New Roman" w:hAnsi="Arial" w:cs="Arial"/>
          <w:sz w:val="28"/>
          <w:szCs w:val="28"/>
        </w:rPr>
        <w:tab/>
      </w:r>
      <w:r w:rsidR="006C5688" w:rsidRPr="002F3C1F">
        <w:rPr>
          <w:rFonts w:ascii="Arial" w:eastAsia="Times New Roman" w:hAnsi="Arial" w:cs="Arial"/>
          <w:sz w:val="28"/>
          <w:szCs w:val="28"/>
        </w:rPr>
        <w:t xml:space="preserve">Mid-Sussex Philatelic Society </w:t>
      </w:r>
    </w:p>
    <w:p w14:paraId="7051E59F" w14:textId="77777777" w:rsidR="007A7521" w:rsidRPr="002F3C1F" w:rsidRDefault="007A7521" w:rsidP="00ED1F17">
      <w:pPr>
        <w:spacing w:after="0" w:line="240" w:lineRule="auto"/>
        <w:rPr>
          <w:rFonts w:ascii="Arial" w:eastAsia="Times New Roman" w:hAnsi="Arial" w:cs="Arial"/>
          <w:sz w:val="28"/>
          <w:szCs w:val="28"/>
        </w:rPr>
      </w:pPr>
      <w:r w:rsidRPr="002F3C1F">
        <w:rPr>
          <w:rFonts w:ascii="Arial" w:eastAsia="Times New Roman" w:hAnsi="Arial" w:cs="Arial"/>
          <w:sz w:val="28"/>
          <w:szCs w:val="28"/>
        </w:rPr>
        <w:t xml:space="preserve">Pacific Islands Study Circle (proxy) </w:t>
      </w:r>
      <w:r w:rsidRPr="002F3C1F">
        <w:rPr>
          <w:rFonts w:ascii="Arial" w:eastAsia="Times New Roman" w:hAnsi="Arial" w:cs="Arial"/>
          <w:sz w:val="28"/>
          <w:szCs w:val="28"/>
        </w:rPr>
        <w:tab/>
      </w:r>
      <w:r w:rsidRPr="002F3C1F">
        <w:rPr>
          <w:rFonts w:ascii="Arial" w:eastAsia="Times New Roman" w:hAnsi="Arial" w:cs="Arial"/>
          <w:sz w:val="28"/>
          <w:szCs w:val="28"/>
        </w:rPr>
        <w:tab/>
      </w:r>
      <w:r w:rsidR="00857493" w:rsidRPr="002F3C1F">
        <w:rPr>
          <w:rFonts w:ascii="Arial" w:eastAsia="Times New Roman" w:hAnsi="Arial" w:cs="Arial"/>
          <w:sz w:val="28"/>
          <w:szCs w:val="28"/>
        </w:rPr>
        <w:t xml:space="preserve">Postal History Society </w:t>
      </w:r>
    </w:p>
    <w:p w14:paraId="77CFE36C" w14:textId="77777777" w:rsidR="001C3CFC" w:rsidRDefault="00857493" w:rsidP="00ED1F17">
      <w:pPr>
        <w:spacing w:after="0" w:line="240" w:lineRule="auto"/>
        <w:rPr>
          <w:rFonts w:ascii="Arial" w:eastAsia="Times New Roman" w:hAnsi="Arial" w:cs="Arial"/>
          <w:sz w:val="28"/>
          <w:szCs w:val="28"/>
        </w:rPr>
      </w:pPr>
      <w:r w:rsidRPr="002F3C1F">
        <w:rPr>
          <w:rFonts w:ascii="Arial" w:eastAsia="Times New Roman" w:hAnsi="Arial" w:cs="Arial"/>
          <w:sz w:val="28"/>
          <w:szCs w:val="28"/>
        </w:rPr>
        <w:t xml:space="preserve">Royal Sutton Coldfield Philatelic Society </w:t>
      </w:r>
      <w:r w:rsidR="007A7521" w:rsidRPr="002F3C1F">
        <w:rPr>
          <w:rFonts w:ascii="Arial" w:eastAsia="Times New Roman" w:hAnsi="Arial" w:cs="Arial"/>
          <w:sz w:val="28"/>
          <w:szCs w:val="28"/>
        </w:rPr>
        <w:tab/>
      </w:r>
    </w:p>
    <w:p w14:paraId="56FDD09A" w14:textId="77777777" w:rsidR="00753196" w:rsidRDefault="001C3CFC" w:rsidP="00ED1F17">
      <w:pPr>
        <w:spacing w:after="0" w:line="240" w:lineRule="auto"/>
        <w:rPr>
          <w:rFonts w:ascii="Arial" w:eastAsia="Times New Roman" w:hAnsi="Arial" w:cs="Arial"/>
          <w:sz w:val="28"/>
          <w:szCs w:val="28"/>
        </w:rPr>
      </w:pPr>
      <w:r>
        <w:rPr>
          <w:rFonts w:ascii="Arial" w:eastAsia="Times New Roman" w:hAnsi="Arial" w:cs="Arial"/>
          <w:sz w:val="28"/>
          <w:szCs w:val="28"/>
        </w:rPr>
        <w:t>Royal Tunbridge Wells Philatelic Society</w:t>
      </w:r>
      <w:r>
        <w:rPr>
          <w:rFonts w:ascii="Arial" w:eastAsia="Times New Roman" w:hAnsi="Arial" w:cs="Arial"/>
          <w:sz w:val="28"/>
          <w:szCs w:val="28"/>
        </w:rPr>
        <w:tab/>
      </w:r>
      <w:r>
        <w:rPr>
          <w:rFonts w:ascii="Arial" w:eastAsia="Times New Roman" w:hAnsi="Arial" w:cs="Arial"/>
          <w:sz w:val="28"/>
          <w:szCs w:val="28"/>
        </w:rPr>
        <w:tab/>
      </w:r>
      <w:r w:rsidR="006C5688" w:rsidRPr="002F3C1F">
        <w:rPr>
          <w:rFonts w:ascii="Arial" w:eastAsia="Times New Roman" w:hAnsi="Arial" w:cs="Arial"/>
          <w:sz w:val="28"/>
          <w:szCs w:val="28"/>
        </w:rPr>
        <w:t>Scandinavia Philatelic Society</w:t>
      </w:r>
      <w:r w:rsidR="00753196">
        <w:rPr>
          <w:rFonts w:ascii="Arial" w:eastAsia="Times New Roman" w:hAnsi="Arial" w:cs="Arial"/>
          <w:sz w:val="28"/>
          <w:szCs w:val="28"/>
        </w:rPr>
        <w:t xml:space="preserve"> </w:t>
      </w:r>
      <w:proofErr w:type="spellStart"/>
      <w:r w:rsidR="00857493" w:rsidRPr="002F3C1F">
        <w:rPr>
          <w:rFonts w:ascii="Arial" w:eastAsia="Times New Roman" w:hAnsi="Arial" w:cs="Arial"/>
          <w:sz w:val="28"/>
          <w:szCs w:val="28"/>
        </w:rPr>
        <w:t>Society</w:t>
      </w:r>
      <w:proofErr w:type="spellEnd"/>
      <w:r w:rsidR="00857493" w:rsidRPr="002F3C1F">
        <w:rPr>
          <w:rFonts w:ascii="Arial" w:eastAsia="Times New Roman" w:hAnsi="Arial" w:cs="Arial"/>
          <w:sz w:val="28"/>
          <w:szCs w:val="28"/>
        </w:rPr>
        <w:t xml:space="preserve"> of Postal Historians </w:t>
      </w:r>
    </w:p>
    <w:p w14:paraId="7E56B36C" w14:textId="5DBDD769" w:rsidR="007A7521" w:rsidRPr="002F3C1F" w:rsidRDefault="00D122CE" w:rsidP="00ED1F17">
      <w:pPr>
        <w:spacing w:after="0" w:line="240" w:lineRule="auto"/>
        <w:rPr>
          <w:rFonts w:ascii="Arial" w:eastAsia="Times New Roman" w:hAnsi="Arial" w:cs="Arial"/>
          <w:sz w:val="28"/>
          <w:szCs w:val="28"/>
        </w:rPr>
      </w:pPr>
      <w:r w:rsidRPr="002F3C1F">
        <w:rPr>
          <w:rFonts w:ascii="Arial" w:eastAsia="Times New Roman" w:hAnsi="Arial" w:cs="Arial"/>
          <w:sz w:val="28"/>
          <w:szCs w:val="28"/>
        </w:rPr>
        <w:t xml:space="preserve">Southampton </w:t>
      </w:r>
      <w:r w:rsidR="007A7521" w:rsidRPr="002F3C1F">
        <w:rPr>
          <w:rFonts w:ascii="Arial" w:eastAsia="Times New Roman" w:hAnsi="Arial" w:cs="Arial"/>
          <w:sz w:val="28"/>
          <w:szCs w:val="28"/>
        </w:rPr>
        <w:t xml:space="preserve">&amp; District </w:t>
      </w:r>
      <w:r w:rsidRPr="002F3C1F">
        <w:rPr>
          <w:rFonts w:ascii="Arial" w:eastAsia="Times New Roman" w:hAnsi="Arial" w:cs="Arial"/>
          <w:sz w:val="28"/>
          <w:szCs w:val="28"/>
        </w:rPr>
        <w:t>Philatelic Society</w:t>
      </w:r>
      <w:r w:rsidR="00857493" w:rsidRPr="002F3C1F">
        <w:rPr>
          <w:rFonts w:ascii="Arial" w:eastAsia="Times New Roman" w:hAnsi="Arial" w:cs="Arial"/>
          <w:sz w:val="28"/>
          <w:szCs w:val="28"/>
        </w:rPr>
        <w:t xml:space="preserve"> </w:t>
      </w:r>
      <w:r w:rsidR="007A7521" w:rsidRPr="002F3C1F">
        <w:rPr>
          <w:rFonts w:ascii="Arial" w:eastAsia="Times New Roman" w:hAnsi="Arial" w:cs="Arial"/>
          <w:sz w:val="28"/>
          <w:szCs w:val="28"/>
        </w:rPr>
        <w:tab/>
      </w:r>
      <w:r w:rsidR="006C5688" w:rsidRPr="002F3C1F">
        <w:rPr>
          <w:rFonts w:ascii="Arial" w:eastAsia="Times New Roman" w:hAnsi="Arial" w:cs="Arial"/>
          <w:sz w:val="28"/>
          <w:szCs w:val="28"/>
        </w:rPr>
        <w:t>Taw and Torridge Stamp Club</w:t>
      </w:r>
      <w:r w:rsidRPr="002F3C1F">
        <w:rPr>
          <w:rFonts w:ascii="Arial" w:eastAsia="Times New Roman" w:hAnsi="Arial" w:cs="Arial"/>
          <w:sz w:val="28"/>
          <w:szCs w:val="28"/>
        </w:rPr>
        <w:t xml:space="preserve"> </w:t>
      </w:r>
    </w:p>
    <w:p w14:paraId="2E7A8C88" w14:textId="77777777" w:rsidR="002F3C1F" w:rsidRDefault="00D122CE" w:rsidP="00ED1F17">
      <w:pPr>
        <w:spacing w:after="0" w:line="240" w:lineRule="auto"/>
        <w:rPr>
          <w:rFonts w:ascii="Arial" w:eastAsia="Times New Roman" w:hAnsi="Arial" w:cs="Arial"/>
          <w:sz w:val="28"/>
          <w:szCs w:val="28"/>
        </w:rPr>
      </w:pPr>
      <w:r w:rsidRPr="002F3C1F">
        <w:rPr>
          <w:rFonts w:ascii="Arial" w:eastAsia="Times New Roman" w:hAnsi="Arial" w:cs="Arial"/>
          <w:sz w:val="28"/>
          <w:szCs w:val="28"/>
        </w:rPr>
        <w:t>Thailand Philatelic Society</w:t>
      </w:r>
      <w:r w:rsidR="00857493" w:rsidRPr="002F3C1F">
        <w:rPr>
          <w:rFonts w:ascii="Arial" w:eastAsia="Times New Roman" w:hAnsi="Arial" w:cs="Arial"/>
          <w:sz w:val="28"/>
          <w:szCs w:val="28"/>
        </w:rPr>
        <w:t xml:space="preserve"> </w:t>
      </w:r>
      <w:r w:rsidR="007A7521" w:rsidRPr="002F3C1F">
        <w:rPr>
          <w:rFonts w:ascii="Arial" w:eastAsia="Times New Roman" w:hAnsi="Arial" w:cs="Arial"/>
          <w:sz w:val="28"/>
          <w:szCs w:val="28"/>
        </w:rPr>
        <w:tab/>
      </w:r>
      <w:r w:rsidR="007A7521" w:rsidRPr="002F3C1F">
        <w:rPr>
          <w:rFonts w:ascii="Arial" w:eastAsia="Times New Roman" w:hAnsi="Arial" w:cs="Arial"/>
          <w:sz w:val="28"/>
          <w:szCs w:val="28"/>
        </w:rPr>
        <w:tab/>
      </w:r>
      <w:r w:rsidR="007A7521" w:rsidRPr="002F3C1F">
        <w:rPr>
          <w:rFonts w:ascii="Arial" w:eastAsia="Times New Roman" w:hAnsi="Arial" w:cs="Arial"/>
          <w:sz w:val="28"/>
          <w:szCs w:val="28"/>
        </w:rPr>
        <w:tab/>
      </w:r>
      <w:r w:rsidR="002F3C1F">
        <w:rPr>
          <w:rFonts w:ascii="Arial" w:eastAsia="Times New Roman" w:hAnsi="Arial" w:cs="Arial"/>
          <w:sz w:val="28"/>
          <w:szCs w:val="28"/>
        </w:rPr>
        <w:tab/>
      </w:r>
    </w:p>
    <w:p w14:paraId="3A8B9D28" w14:textId="3C4AADA8" w:rsidR="002F3C1F" w:rsidRDefault="00857493" w:rsidP="00ED1F17">
      <w:pPr>
        <w:spacing w:after="0" w:line="240" w:lineRule="auto"/>
        <w:rPr>
          <w:rFonts w:ascii="Arial" w:eastAsia="Times New Roman" w:hAnsi="Arial" w:cs="Arial"/>
          <w:sz w:val="28"/>
          <w:szCs w:val="28"/>
        </w:rPr>
      </w:pPr>
      <w:r w:rsidRPr="002F3C1F">
        <w:rPr>
          <w:rFonts w:ascii="Arial" w:eastAsia="Times New Roman" w:hAnsi="Arial" w:cs="Arial"/>
          <w:sz w:val="28"/>
          <w:szCs w:val="28"/>
        </w:rPr>
        <w:t xml:space="preserve">The Royal Philatelic Society London </w:t>
      </w:r>
      <w:r w:rsidR="002F3C1F">
        <w:rPr>
          <w:rFonts w:ascii="Arial" w:eastAsia="Times New Roman" w:hAnsi="Arial" w:cs="Arial"/>
          <w:sz w:val="28"/>
          <w:szCs w:val="28"/>
        </w:rPr>
        <w:tab/>
      </w:r>
      <w:r w:rsidR="002F3C1F">
        <w:rPr>
          <w:rFonts w:ascii="Arial" w:eastAsia="Times New Roman" w:hAnsi="Arial" w:cs="Arial"/>
          <w:sz w:val="28"/>
          <w:szCs w:val="28"/>
        </w:rPr>
        <w:tab/>
      </w:r>
      <w:r w:rsidRPr="002F3C1F">
        <w:rPr>
          <w:rFonts w:ascii="Arial" w:eastAsia="Times New Roman" w:hAnsi="Arial" w:cs="Arial"/>
          <w:sz w:val="28"/>
          <w:szCs w:val="28"/>
        </w:rPr>
        <w:t xml:space="preserve">Wakefield Philatelic Society </w:t>
      </w:r>
      <w:r w:rsidR="007A7521" w:rsidRPr="002F3C1F">
        <w:rPr>
          <w:rFonts w:ascii="Arial" w:eastAsia="Times New Roman" w:hAnsi="Arial" w:cs="Arial"/>
          <w:sz w:val="28"/>
          <w:szCs w:val="28"/>
        </w:rPr>
        <w:tab/>
      </w:r>
    </w:p>
    <w:p w14:paraId="3DCEA988" w14:textId="77777777" w:rsidR="002F3C1F" w:rsidRDefault="00857493" w:rsidP="00ED1F17">
      <w:pPr>
        <w:spacing w:after="0" w:line="240" w:lineRule="auto"/>
        <w:rPr>
          <w:rFonts w:ascii="Arial" w:eastAsia="Times New Roman" w:hAnsi="Arial" w:cs="Arial"/>
          <w:sz w:val="28"/>
          <w:szCs w:val="28"/>
        </w:rPr>
      </w:pPr>
      <w:r w:rsidRPr="002F3C1F">
        <w:rPr>
          <w:rFonts w:ascii="Arial" w:eastAsia="Times New Roman" w:hAnsi="Arial" w:cs="Arial"/>
          <w:sz w:val="28"/>
          <w:szCs w:val="28"/>
        </w:rPr>
        <w:t>West Riding Stamp Club</w:t>
      </w:r>
      <w:r w:rsidR="007A7521" w:rsidRPr="002F3C1F">
        <w:rPr>
          <w:rFonts w:ascii="Arial" w:eastAsia="Times New Roman" w:hAnsi="Arial" w:cs="Arial"/>
          <w:sz w:val="28"/>
          <w:szCs w:val="28"/>
        </w:rPr>
        <w:t xml:space="preserve"> </w:t>
      </w:r>
      <w:r w:rsidR="002F3C1F">
        <w:rPr>
          <w:rFonts w:ascii="Arial" w:eastAsia="Times New Roman" w:hAnsi="Arial" w:cs="Arial"/>
          <w:sz w:val="28"/>
          <w:szCs w:val="28"/>
        </w:rPr>
        <w:tab/>
      </w:r>
      <w:r w:rsidR="002F3C1F">
        <w:rPr>
          <w:rFonts w:ascii="Arial" w:eastAsia="Times New Roman" w:hAnsi="Arial" w:cs="Arial"/>
          <w:sz w:val="28"/>
          <w:szCs w:val="28"/>
        </w:rPr>
        <w:tab/>
      </w:r>
      <w:r w:rsidR="002F3C1F">
        <w:rPr>
          <w:rFonts w:ascii="Arial" w:eastAsia="Times New Roman" w:hAnsi="Arial" w:cs="Arial"/>
          <w:sz w:val="28"/>
          <w:szCs w:val="28"/>
        </w:rPr>
        <w:tab/>
      </w:r>
      <w:r w:rsidR="002F3C1F">
        <w:rPr>
          <w:rFonts w:ascii="Arial" w:eastAsia="Times New Roman" w:hAnsi="Arial" w:cs="Arial"/>
          <w:sz w:val="28"/>
          <w:szCs w:val="28"/>
        </w:rPr>
        <w:tab/>
      </w:r>
    </w:p>
    <w:p w14:paraId="4FE6F0F7" w14:textId="10879E40" w:rsidR="00552DBD" w:rsidRPr="002F3C1F" w:rsidRDefault="007A7521" w:rsidP="00ED1F17">
      <w:pPr>
        <w:spacing w:after="0" w:line="240" w:lineRule="auto"/>
        <w:rPr>
          <w:rFonts w:ascii="Arial" w:eastAsia="Times New Roman" w:hAnsi="Arial" w:cs="Arial"/>
          <w:sz w:val="28"/>
          <w:szCs w:val="28"/>
        </w:rPr>
      </w:pPr>
      <w:r w:rsidRPr="002F3C1F">
        <w:rPr>
          <w:rFonts w:ascii="Arial" w:eastAsia="Times New Roman" w:hAnsi="Arial" w:cs="Arial"/>
          <w:sz w:val="28"/>
          <w:szCs w:val="28"/>
        </w:rPr>
        <w:t>Woking and District Philatelic Society (proxy)</w:t>
      </w:r>
    </w:p>
    <w:p w14:paraId="44653665" w14:textId="392228C8" w:rsidR="00D122CE" w:rsidRPr="002F3C1F" w:rsidRDefault="00D122CE" w:rsidP="00ED1F17">
      <w:pPr>
        <w:spacing w:after="0" w:line="240" w:lineRule="auto"/>
        <w:rPr>
          <w:rFonts w:ascii="Arial" w:eastAsia="Times New Roman" w:hAnsi="Arial" w:cs="Arial"/>
          <w:sz w:val="28"/>
          <w:szCs w:val="28"/>
        </w:rPr>
      </w:pPr>
      <w:r w:rsidRPr="002F3C1F">
        <w:rPr>
          <w:rFonts w:ascii="Arial" w:eastAsia="Times New Roman" w:hAnsi="Arial" w:cs="Arial"/>
          <w:sz w:val="28"/>
          <w:szCs w:val="28"/>
        </w:rPr>
        <w:t>Federations represented</w:t>
      </w:r>
      <w:r w:rsidR="007A7521" w:rsidRPr="002F3C1F">
        <w:rPr>
          <w:rFonts w:ascii="Arial" w:eastAsia="Times New Roman" w:hAnsi="Arial" w:cs="Arial"/>
          <w:sz w:val="28"/>
          <w:szCs w:val="28"/>
        </w:rPr>
        <w:t xml:space="preserve"> (5)</w:t>
      </w:r>
      <w:r w:rsidRPr="002F3C1F">
        <w:rPr>
          <w:rFonts w:ascii="Arial" w:eastAsia="Times New Roman" w:hAnsi="Arial" w:cs="Arial"/>
          <w:sz w:val="28"/>
          <w:szCs w:val="28"/>
        </w:rPr>
        <w:t>:</w:t>
      </w:r>
    </w:p>
    <w:p w14:paraId="690320A4" w14:textId="77777777" w:rsidR="007A7521" w:rsidRPr="002F3C1F" w:rsidRDefault="00D122CE" w:rsidP="00ED1F17">
      <w:pPr>
        <w:spacing w:after="0" w:line="240" w:lineRule="auto"/>
        <w:rPr>
          <w:rFonts w:ascii="Arial" w:eastAsia="Times New Roman" w:hAnsi="Arial" w:cs="Arial"/>
          <w:sz w:val="28"/>
          <w:szCs w:val="28"/>
        </w:rPr>
      </w:pPr>
      <w:r w:rsidRPr="002F3C1F">
        <w:rPr>
          <w:rFonts w:ascii="Arial" w:eastAsia="Times New Roman" w:hAnsi="Arial" w:cs="Arial"/>
          <w:sz w:val="28"/>
          <w:szCs w:val="28"/>
        </w:rPr>
        <w:t xml:space="preserve">Association of Scottish Philatelic Societies </w:t>
      </w:r>
      <w:r w:rsidR="007A7521" w:rsidRPr="002F3C1F">
        <w:rPr>
          <w:rFonts w:ascii="Arial" w:eastAsia="Times New Roman" w:hAnsi="Arial" w:cs="Arial"/>
          <w:sz w:val="28"/>
          <w:szCs w:val="28"/>
        </w:rPr>
        <w:tab/>
      </w:r>
      <w:r w:rsidRPr="002F3C1F">
        <w:rPr>
          <w:rFonts w:ascii="Arial" w:eastAsia="Times New Roman" w:hAnsi="Arial" w:cs="Arial"/>
          <w:sz w:val="28"/>
          <w:szCs w:val="28"/>
        </w:rPr>
        <w:t xml:space="preserve">Kent Philatelic Federation </w:t>
      </w:r>
    </w:p>
    <w:p w14:paraId="4329487F" w14:textId="33D3350C" w:rsidR="007A7521" w:rsidRPr="002F3C1F" w:rsidRDefault="00857493" w:rsidP="00ED1F17">
      <w:pPr>
        <w:spacing w:after="0" w:line="240" w:lineRule="auto"/>
        <w:rPr>
          <w:rFonts w:ascii="Arial" w:eastAsia="Times New Roman" w:hAnsi="Arial" w:cs="Arial"/>
          <w:sz w:val="28"/>
          <w:szCs w:val="28"/>
        </w:rPr>
      </w:pPr>
      <w:r w:rsidRPr="002F3C1F">
        <w:rPr>
          <w:rFonts w:ascii="Arial" w:eastAsia="Times New Roman" w:hAnsi="Arial" w:cs="Arial"/>
          <w:sz w:val="28"/>
          <w:szCs w:val="28"/>
        </w:rPr>
        <w:t xml:space="preserve">Midland Philatelic Federation </w:t>
      </w:r>
      <w:r w:rsidR="007A7521" w:rsidRPr="002F3C1F">
        <w:rPr>
          <w:rFonts w:ascii="Arial" w:eastAsia="Times New Roman" w:hAnsi="Arial" w:cs="Arial"/>
          <w:sz w:val="28"/>
          <w:szCs w:val="28"/>
        </w:rPr>
        <w:tab/>
      </w:r>
      <w:r w:rsidR="007A7521" w:rsidRPr="002F3C1F">
        <w:rPr>
          <w:rFonts w:ascii="Arial" w:eastAsia="Times New Roman" w:hAnsi="Arial" w:cs="Arial"/>
          <w:sz w:val="28"/>
          <w:szCs w:val="28"/>
        </w:rPr>
        <w:tab/>
      </w:r>
      <w:r w:rsidR="008A3759" w:rsidRPr="002F3C1F">
        <w:rPr>
          <w:rFonts w:ascii="Arial" w:eastAsia="Times New Roman" w:hAnsi="Arial" w:cs="Arial"/>
          <w:sz w:val="28"/>
          <w:szCs w:val="28"/>
        </w:rPr>
        <w:tab/>
      </w:r>
      <w:r w:rsidRPr="002F3C1F">
        <w:rPr>
          <w:rFonts w:ascii="Arial" w:eastAsia="Times New Roman" w:hAnsi="Arial" w:cs="Arial"/>
          <w:sz w:val="28"/>
          <w:szCs w:val="28"/>
        </w:rPr>
        <w:t xml:space="preserve">Thames Valley Federation </w:t>
      </w:r>
    </w:p>
    <w:p w14:paraId="52B2BD72" w14:textId="00E3EDE0" w:rsidR="00D122CE" w:rsidRPr="002F3C1F" w:rsidRDefault="00D122CE" w:rsidP="00ED1F17">
      <w:pPr>
        <w:spacing w:after="0" w:line="240" w:lineRule="auto"/>
        <w:rPr>
          <w:rFonts w:ascii="Arial" w:eastAsia="Times New Roman" w:hAnsi="Arial" w:cs="Arial"/>
          <w:sz w:val="28"/>
          <w:szCs w:val="28"/>
        </w:rPr>
      </w:pPr>
      <w:r w:rsidRPr="002F3C1F">
        <w:rPr>
          <w:rFonts w:ascii="Arial" w:eastAsia="Times New Roman" w:hAnsi="Arial" w:cs="Arial"/>
          <w:sz w:val="28"/>
          <w:szCs w:val="28"/>
        </w:rPr>
        <w:t>Yor</w:t>
      </w:r>
      <w:r w:rsidR="00857493" w:rsidRPr="002F3C1F">
        <w:rPr>
          <w:rFonts w:ascii="Arial" w:eastAsia="Times New Roman" w:hAnsi="Arial" w:cs="Arial"/>
          <w:sz w:val="28"/>
          <w:szCs w:val="28"/>
        </w:rPr>
        <w:t>k</w:t>
      </w:r>
      <w:r w:rsidRPr="002F3C1F">
        <w:rPr>
          <w:rFonts w:ascii="Arial" w:eastAsia="Times New Roman" w:hAnsi="Arial" w:cs="Arial"/>
          <w:sz w:val="28"/>
          <w:szCs w:val="28"/>
        </w:rPr>
        <w:t>shire Philatelic</w:t>
      </w:r>
      <w:r w:rsidR="00857493" w:rsidRPr="002F3C1F">
        <w:rPr>
          <w:rFonts w:ascii="Arial" w:eastAsia="Times New Roman" w:hAnsi="Arial" w:cs="Arial"/>
          <w:sz w:val="28"/>
          <w:szCs w:val="28"/>
        </w:rPr>
        <w:t xml:space="preserve"> Association</w:t>
      </w:r>
    </w:p>
    <w:p w14:paraId="5F2EF807" w14:textId="77777777" w:rsidR="00D122CE" w:rsidRPr="002F3C1F" w:rsidRDefault="00D122CE" w:rsidP="00ED1F17">
      <w:pPr>
        <w:spacing w:after="0" w:line="240" w:lineRule="auto"/>
        <w:rPr>
          <w:rFonts w:ascii="Arial" w:eastAsia="Times New Roman" w:hAnsi="Arial" w:cs="Arial"/>
          <w:sz w:val="24"/>
          <w:szCs w:val="24"/>
        </w:rPr>
      </w:pPr>
    </w:p>
    <w:p w14:paraId="2AE218E1" w14:textId="469F8FA6" w:rsidR="00D122CE" w:rsidRPr="002F3C1F" w:rsidRDefault="00D122CE" w:rsidP="00ED1F17">
      <w:pPr>
        <w:spacing w:after="0" w:line="240" w:lineRule="auto"/>
        <w:rPr>
          <w:rFonts w:ascii="Arial" w:hAnsi="Arial" w:cs="Arial"/>
          <w:sz w:val="36"/>
        </w:rPr>
      </w:pPr>
      <w:r w:rsidRPr="002F3C1F">
        <w:rPr>
          <w:rFonts w:ascii="Arial" w:hAnsi="Arial" w:cs="Arial"/>
          <w:sz w:val="36"/>
        </w:rPr>
        <w:t>A: Chairman’s Report</w:t>
      </w:r>
    </w:p>
    <w:p w14:paraId="391EE478" w14:textId="046D659A" w:rsidR="00E52BAB" w:rsidRPr="002F3C1F" w:rsidRDefault="006C5688" w:rsidP="00ED1F17">
      <w:pPr>
        <w:spacing w:after="0" w:line="240" w:lineRule="auto"/>
        <w:ind w:right="291"/>
        <w:rPr>
          <w:rFonts w:ascii="Arial" w:hAnsi="Arial" w:cs="Arial"/>
        </w:rPr>
      </w:pPr>
      <w:r w:rsidRPr="002F3C1F">
        <w:rPr>
          <w:rFonts w:ascii="Arial" w:hAnsi="Arial" w:cs="Arial"/>
          <w:sz w:val="24"/>
        </w:rPr>
        <w:t>Since our last AGM at York in 2019, our world has changed.</w:t>
      </w:r>
      <w:r w:rsidR="00D9376A" w:rsidRPr="002F3C1F">
        <w:rPr>
          <w:rFonts w:ascii="Arial" w:hAnsi="Arial" w:cs="Arial"/>
          <w:sz w:val="24"/>
        </w:rPr>
        <w:t xml:space="preserve"> </w:t>
      </w:r>
      <w:r w:rsidRPr="002F3C1F">
        <w:rPr>
          <w:rFonts w:ascii="Arial" w:hAnsi="Arial" w:cs="Arial"/>
          <w:sz w:val="24"/>
        </w:rPr>
        <w:t>Things that we took for granted, local society mee</w:t>
      </w:r>
      <w:r w:rsidR="00D9376A" w:rsidRPr="002F3C1F">
        <w:rPr>
          <w:rFonts w:ascii="Arial" w:hAnsi="Arial" w:cs="Arial"/>
          <w:sz w:val="24"/>
        </w:rPr>
        <w:t>ti</w:t>
      </w:r>
      <w:r w:rsidRPr="002F3C1F">
        <w:rPr>
          <w:rFonts w:ascii="Arial" w:hAnsi="Arial" w:cs="Arial"/>
          <w:sz w:val="24"/>
        </w:rPr>
        <w:t>ng every couple of weeks; Specialist mee</w:t>
      </w:r>
      <w:r w:rsidR="00D9376A" w:rsidRPr="002F3C1F">
        <w:rPr>
          <w:rFonts w:ascii="Arial" w:hAnsi="Arial" w:cs="Arial"/>
          <w:sz w:val="24"/>
        </w:rPr>
        <w:t>ti</w:t>
      </w:r>
      <w:r w:rsidRPr="002F3C1F">
        <w:rPr>
          <w:rFonts w:ascii="Arial" w:hAnsi="Arial" w:cs="Arial"/>
          <w:sz w:val="24"/>
        </w:rPr>
        <w:t>ngs or weekends every few months; Stamp and Post card fairs; Federa</w:t>
      </w:r>
      <w:r w:rsidR="00D9376A" w:rsidRPr="002F3C1F">
        <w:rPr>
          <w:rFonts w:ascii="Arial" w:hAnsi="Arial" w:cs="Arial"/>
          <w:sz w:val="24"/>
        </w:rPr>
        <w:t>ti</w:t>
      </w:r>
      <w:r w:rsidRPr="002F3C1F">
        <w:rPr>
          <w:rFonts w:ascii="Arial" w:hAnsi="Arial" w:cs="Arial"/>
          <w:sz w:val="24"/>
        </w:rPr>
        <w:t>on days; Face to Face auc</w:t>
      </w:r>
      <w:r w:rsidR="00D9376A" w:rsidRPr="002F3C1F">
        <w:rPr>
          <w:rFonts w:ascii="Arial" w:hAnsi="Arial" w:cs="Arial"/>
          <w:sz w:val="24"/>
        </w:rPr>
        <w:t>ti</w:t>
      </w:r>
      <w:r w:rsidRPr="002F3C1F">
        <w:rPr>
          <w:rFonts w:ascii="Arial" w:hAnsi="Arial" w:cs="Arial"/>
          <w:sz w:val="24"/>
        </w:rPr>
        <w:t>ons,</w:t>
      </w:r>
      <w:r w:rsidR="00D9376A" w:rsidRPr="002F3C1F">
        <w:rPr>
          <w:rFonts w:ascii="Arial" w:hAnsi="Arial" w:cs="Arial"/>
          <w:sz w:val="24"/>
        </w:rPr>
        <w:t xml:space="preserve"> </w:t>
      </w:r>
      <w:r w:rsidRPr="002F3C1F">
        <w:rPr>
          <w:rFonts w:ascii="Arial" w:hAnsi="Arial" w:cs="Arial"/>
          <w:sz w:val="24"/>
        </w:rPr>
        <w:t>and Na</w:t>
      </w:r>
      <w:r w:rsidR="00D9376A" w:rsidRPr="002F3C1F">
        <w:rPr>
          <w:rFonts w:ascii="Arial" w:hAnsi="Arial" w:cs="Arial"/>
          <w:sz w:val="24"/>
        </w:rPr>
        <w:t>ti</w:t>
      </w:r>
      <w:r w:rsidRPr="002F3C1F">
        <w:rPr>
          <w:rFonts w:ascii="Arial" w:hAnsi="Arial" w:cs="Arial"/>
          <w:sz w:val="24"/>
        </w:rPr>
        <w:t>onal and Interna</w:t>
      </w:r>
      <w:r w:rsidR="00D9376A" w:rsidRPr="002F3C1F">
        <w:rPr>
          <w:rFonts w:ascii="Arial" w:hAnsi="Arial" w:cs="Arial"/>
          <w:sz w:val="24"/>
        </w:rPr>
        <w:t>ti</w:t>
      </w:r>
      <w:r w:rsidRPr="002F3C1F">
        <w:rPr>
          <w:rFonts w:ascii="Arial" w:hAnsi="Arial" w:cs="Arial"/>
          <w:sz w:val="24"/>
        </w:rPr>
        <w:t>onal Exhibi</w:t>
      </w:r>
      <w:r w:rsidR="00D9376A" w:rsidRPr="002F3C1F">
        <w:rPr>
          <w:rFonts w:ascii="Arial" w:hAnsi="Arial" w:cs="Arial"/>
          <w:sz w:val="24"/>
        </w:rPr>
        <w:t>ti</w:t>
      </w:r>
      <w:r w:rsidRPr="002F3C1F">
        <w:rPr>
          <w:rFonts w:ascii="Arial" w:hAnsi="Arial" w:cs="Arial"/>
          <w:sz w:val="24"/>
        </w:rPr>
        <w:t xml:space="preserve">ons… all gone…. At least for the </w:t>
      </w:r>
      <w:r w:rsidR="00D9376A" w:rsidRPr="002F3C1F">
        <w:rPr>
          <w:rFonts w:ascii="Arial" w:hAnsi="Arial" w:cs="Arial"/>
          <w:sz w:val="24"/>
        </w:rPr>
        <w:t>ti</w:t>
      </w:r>
      <w:r w:rsidRPr="002F3C1F">
        <w:rPr>
          <w:rFonts w:ascii="Arial" w:hAnsi="Arial" w:cs="Arial"/>
          <w:sz w:val="24"/>
        </w:rPr>
        <w:t>me being.</w:t>
      </w:r>
      <w:r w:rsidR="00D9376A" w:rsidRPr="002F3C1F">
        <w:rPr>
          <w:rFonts w:ascii="Arial" w:hAnsi="Arial" w:cs="Arial"/>
          <w:sz w:val="24"/>
        </w:rPr>
        <w:t xml:space="preserve"> </w:t>
      </w:r>
      <w:r w:rsidRPr="002F3C1F">
        <w:rPr>
          <w:rFonts w:ascii="Arial" w:hAnsi="Arial" w:cs="Arial"/>
          <w:sz w:val="24"/>
        </w:rPr>
        <w:t>It is the responsibility of the ABPS and other organisa</w:t>
      </w:r>
      <w:r w:rsidR="00D9376A" w:rsidRPr="002F3C1F">
        <w:rPr>
          <w:rFonts w:ascii="Arial" w:hAnsi="Arial" w:cs="Arial"/>
          <w:sz w:val="24"/>
        </w:rPr>
        <w:t>ti</w:t>
      </w:r>
      <w:r w:rsidRPr="002F3C1F">
        <w:rPr>
          <w:rFonts w:ascii="Arial" w:hAnsi="Arial" w:cs="Arial"/>
          <w:sz w:val="24"/>
        </w:rPr>
        <w:t>ons to ensure that our hobby can con</w:t>
      </w:r>
      <w:r w:rsidR="00D9376A" w:rsidRPr="002F3C1F">
        <w:rPr>
          <w:rFonts w:ascii="Arial" w:hAnsi="Arial" w:cs="Arial"/>
          <w:sz w:val="24"/>
        </w:rPr>
        <w:t>ti</w:t>
      </w:r>
      <w:r w:rsidRPr="002F3C1F">
        <w:rPr>
          <w:rFonts w:ascii="Arial" w:hAnsi="Arial" w:cs="Arial"/>
          <w:sz w:val="24"/>
        </w:rPr>
        <w:t>nue, in all its forms, in some way or another.</w:t>
      </w:r>
      <w:r w:rsidR="00D9376A" w:rsidRPr="002F3C1F">
        <w:rPr>
          <w:rFonts w:ascii="Arial" w:hAnsi="Arial" w:cs="Arial"/>
          <w:sz w:val="24"/>
        </w:rPr>
        <w:t xml:space="preserve"> </w:t>
      </w:r>
      <w:r w:rsidRPr="002F3C1F">
        <w:rPr>
          <w:rFonts w:ascii="Arial" w:hAnsi="Arial" w:cs="Arial"/>
          <w:sz w:val="24"/>
        </w:rPr>
        <w:t>Clearly we are going to need to embrace modern technology far more than we have in the past, especially at local level.</w:t>
      </w:r>
      <w:r w:rsidR="00D9376A" w:rsidRPr="002F3C1F">
        <w:rPr>
          <w:rFonts w:ascii="Arial" w:hAnsi="Arial" w:cs="Arial"/>
          <w:sz w:val="24"/>
        </w:rPr>
        <w:t xml:space="preserve"> </w:t>
      </w:r>
      <w:r w:rsidRPr="002F3C1F">
        <w:rPr>
          <w:rFonts w:ascii="Arial" w:hAnsi="Arial" w:cs="Arial"/>
          <w:sz w:val="24"/>
        </w:rPr>
        <w:t>Commi</w:t>
      </w:r>
      <w:r w:rsidR="00D9376A" w:rsidRPr="002F3C1F">
        <w:rPr>
          <w:rFonts w:ascii="Arial" w:hAnsi="Arial" w:cs="Arial"/>
          <w:sz w:val="24"/>
        </w:rPr>
        <w:t>tt</w:t>
      </w:r>
      <w:r w:rsidRPr="002F3C1F">
        <w:rPr>
          <w:rFonts w:ascii="Arial" w:hAnsi="Arial" w:cs="Arial"/>
          <w:sz w:val="24"/>
        </w:rPr>
        <w:t>ee mee</w:t>
      </w:r>
      <w:r w:rsidR="00D9376A" w:rsidRPr="002F3C1F">
        <w:rPr>
          <w:rFonts w:ascii="Arial" w:hAnsi="Arial" w:cs="Arial"/>
          <w:sz w:val="24"/>
        </w:rPr>
        <w:t>ti</w:t>
      </w:r>
      <w:r w:rsidRPr="002F3C1F">
        <w:rPr>
          <w:rFonts w:ascii="Arial" w:hAnsi="Arial" w:cs="Arial"/>
          <w:sz w:val="24"/>
        </w:rPr>
        <w:t>ngs can probably all be done by conference call or one of the video links….’Zoom’ seems to be the most popular. Mee</w:t>
      </w:r>
      <w:r w:rsidR="00D9376A" w:rsidRPr="002F3C1F">
        <w:rPr>
          <w:rFonts w:ascii="Arial" w:hAnsi="Arial" w:cs="Arial"/>
          <w:sz w:val="24"/>
        </w:rPr>
        <w:t>ti</w:t>
      </w:r>
      <w:r w:rsidRPr="002F3C1F">
        <w:rPr>
          <w:rFonts w:ascii="Arial" w:hAnsi="Arial" w:cs="Arial"/>
          <w:sz w:val="24"/>
        </w:rPr>
        <w:t>ngs can use the same video facility presen</w:t>
      </w:r>
      <w:r w:rsidR="00D9376A" w:rsidRPr="002F3C1F">
        <w:rPr>
          <w:rFonts w:ascii="Arial" w:hAnsi="Arial" w:cs="Arial"/>
          <w:sz w:val="24"/>
        </w:rPr>
        <w:t>ti</w:t>
      </w:r>
      <w:r w:rsidRPr="002F3C1F">
        <w:rPr>
          <w:rFonts w:ascii="Arial" w:hAnsi="Arial" w:cs="Arial"/>
          <w:sz w:val="24"/>
        </w:rPr>
        <w:t>ng by PowerPoint.</w:t>
      </w:r>
      <w:r w:rsidR="00D9376A" w:rsidRPr="002F3C1F">
        <w:rPr>
          <w:rFonts w:ascii="Arial" w:hAnsi="Arial" w:cs="Arial"/>
          <w:sz w:val="24"/>
        </w:rPr>
        <w:t xml:space="preserve"> </w:t>
      </w:r>
      <w:r w:rsidRPr="002F3C1F">
        <w:rPr>
          <w:rFonts w:ascii="Arial" w:hAnsi="Arial" w:cs="Arial"/>
          <w:sz w:val="24"/>
        </w:rPr>
        <w:t>The Royal Philatelic Society has been doing this for some months now, perfectly successfully.</w:t>
      </w:r>
      <w:r w:rsidR="00D9376A" w:rsidRPr="002F3C1F">
        <w:rPr>
          <w:rFonts w:ascii="Arial" w:hAnsi="Arial" w:cs="Arial"/>
          <w:sz w:val="24"/>
        </w:rPr>
        <w:t xml:space="preserve"> </w:t>
      </w:r>
      <w:r w:rsidRPr="002F3C1F">
        <w:rPr>
          <w:rFonts w:ascii="Arial" w:hAnsi="Arial" w:cs="Arial"/>
          <w:sz w:val="24"/>
        </w:rPr>
        <w:t>I know it is not the same as going to a real mee</w:t>
      </w:r>
      <w:r w:rsidR="00D9376A" w:rsidRPr="002F3C1F">
        <w:rPr>
          <w:rFonts w:ascii="Arial" w:hAnsi="Arial" w:cs="Arial"/>
          <w:sz w:val="24"/>
        </w:rPr>
        <w:t>ti</w:t>
      </w:r>
      <w:r w:rsidRPr="002F3C1F">
        <w:rPr>
          <w:rFonts w:ascii="Arial" w:hAnsi="Arial" w:cs="Arial"/>
          <w:sz w:val="24"/>
        </w:rPr>
        <w:t>ng, but the ‘unmuted’ facility</w:t>
      </w:r>
      <w:r w:rsidR="00D9376A" w:rsidRPr="002F3C1F">
        <w:rPr>
          <w:rFonts w:ascii="Arial" w:hAnsi="Arial" w:cs="Arial"/>
          <w:sz w:val="24"/>
        </w:rPr>
        <w:t xml:space="preserve"> </w:t>
      </w:r>
      <w:r w:rsidRPr="002F3C1F">
        <w:rPr>
          <w:rFonts w:ascii="Arial" w:hAnsi="Arial" w:cs="Arial"/>
          <w:sz w:val="24"/>
        </w:rPr>
        <w:t>does allow discussion both before and a</w:t>
      </w:r>
      <w:r w:rsidR="00D9376A" w:rsidRPr="002F3C1F">
        <w:rPr>
          <w:rFonts w:ascii="Arial" w:hAnsi="Arial" w:cs="Arial"/>
          <w:sz w:val="24"/>
        </w:rPr>
        <w:t>ft</w:t>
      </w:r>
      <w:r w:rsidRPr="002F3C1F">
        <w:rPr>
          <w:rFonts w:ascii="Arial" w:hAnsi="Arial" w:cs="Arial"/>
          <w:sz w:val="24"/>
        </w:rPr>
        <w:t>er a mee</w:t>
      </w:r>
      <w:r w:rsidR="00D9376A" w:rsidRPr="002F3C1F">
        <w:rPr>
          <w:rFonts w:ascii="Arial" w:hAnsi="Arial" w:cs="Arial"/>
          <w:sz w:val="24"/>
        </w:rPr>
        <w:t>ti</w:t>
      </w:r>
      <w:r w:rsidRPr="002F3C1F">
        <w:rPr>
          <w:rFonts w:ascii="Arial" w:hAnsi="Arial" w:cs="Arial"/>
          <w:sz w:val="24"/>
        </w:rPr>
        <w:t>ng.</w:t>
      </w:r>
      <w:r w:rsidR="00D9376A" w:rsidRPr="002F3C1F">
        <w:rPr>
          <w:rFonts w:ascii="Arial" w:hAnsi="Arial" w:cs="Arial"/>
          <w:sz w:val="24"/>
        </w:rPr>
        <w:t xml:space="preserve"> </w:t>
      </w:r>
      <w:r w:rsidRPr="002F3C1F">
        <w:rPr>
          <w:rFonts w:ascii="Arial" w:hAnsi="Arial" w:cs="Arial"/>
          <w:sz w:val="24"/>
        </w:rPr>
        <w:t xml:space="preserve"> </w:t>
      </w:r>
    </w:p>
    <w:p w14:paraId="712F9EA4" w14:textId="4C8E6751" w:rsidR="00E52BAB" w:rsidRPr="002F3C1F" w:rsidRDefault="006C5688" w:rsidP="00A4569D">
      <w:pPr>
        <w:spacing w:after="0" w:line="240" w:lineRule="auto"/>
        <w:ind w:right="291"/>
        <w:rPr>
          <w:rFonts w:ascii="Arial" w:hAnsi="Arial" w:cs="Arial"/>
        </w:rPr>
      </w:pPr>
      <w:r w:rsidRPr="002F3C1F">
        <w:rPr>
          <w:rFonts w:ascii="Arial" w:hAnsi="Arial" w:cs="Arial"/>
          <w:sz w:val="24"/>
        </w:rPr>
        <w:t>Socially-distanced events are also being planned, but most of these as I write this (24</w:t>
      </w:r>
      <w:r w:rsidRPr="002F3C1F">
        <w:rPr>
          <w:rFonts w:ascii="Arial" w:hAnsi="Arial" w:cs="Arial"/>
          <w:sz w:val="24"/>
          <w:vertAlign w:val="superscript"/>
        </w:rPr>
        <w:t>th</w:t>
      </w:r>
      <w:r w:rsidRPr="002F3C1F">
        <w:rPr>
          <w:rFonts w:ascii="Arial" w:hAnsi="Arial" w:cs="Arial"/>
          <w:sz w:val="24"/>
        </w:rPr>
        <w:t xml:space="preserve"> August), are very much in the planning stage, and will, no doubt seem very strange when the</w:t>
      </w:r>
      <w:r w:rsidR="002925BB">
        <w:rPr>
          <w:rFonts w:ascii="Arial" w:hAnsi="Arial" w:cs="Arial"/>
          <w:sz w:val="24"/>
        </w:rPr>
        <w:t>y</w:t>
      </w:r>
      <w:r w:rsidRPr="002F3C1F">
        <w:rPr>
          <w:rFonts w:ascii="Arial" w:hAnsi="Arial" w:cs="Arial"/>
          <w:sz w:val="24"/>
        </w:rPr>
        <w:t xml:space="preserve"> do take place!</w:t>
      </w:r>
      <w:r w:rsidR="00D9376A" w:rsidRPr="002F3C1F">
        <w:rPr>
          <w:rFonts w:ascii="Arial" w:hAnsi="Arial" w:cs="Arial"/>
          <w:sz w:val="24"/>
        </w:rPr>
        <w:t xml:space="preserve"> </w:t>
      </w:r>
      <w:r w:rsidRPr="002F3C1F">
        <w:rPr>
          <w:rFonts w:ascii="Arial" w:hAnsi="Arial" w:cs="Arial"/>
          <w:sz w:val="24"/>
        </w:rPr>
        <w:t xml:space="preserve">Recently, I have been involved in planning various things for our Covid-19 future.  My friend Richard Smith from the Leeds PS. has some excellent ideas which we are </w:t>
      </w:r>
      <w:r w:rsidR="002925BB" w:rsidRPr="002F3C1F">
        <w:rPr>
          <w:rFonts w:ascii="Arial" w:hAnsi="Arial" w:cs="Arial"/>
          <w:sz w:val="24"/>
        </w:rPr>
        <w:t>put</w:t>
      </w:r>
      <w:r w:rsidR="002925BB">
        <w:rPr>
          <w:rFonts w:ascii="Arial" w:hAnsi="Arial" w:cs="Arial"/>
          <w:sz w:val="24"/>
        </w:rPr>
        <w:t>ti</w:t>
      </w:r>
      <w:r w:rsidRPr="002F3C1F">
        <w:rPr>
          <w:rFonts w:ascii="Arial" w:hAnsi="Arial" w:cs="Arial"/>
          <w:sz w:val="24"/>
        </w:rPr>
        <w:t xml:space="preserve">ng on the ABPS Website for all to share.  Concerning the new </w:t>
      </w:r>
      <w:r w:rsidRPr="002F3C1F">
        <w:rPr>
          <w:rFonts w:ascii="Arial" w:hAnsi="Arial" w:cs="Arial"/>
          <w:sz w:val="24"/>
        </w:rPr>
        <w:lastRenderedPageBreak/>
        <w:t>Website; what a magnificent job</w:t>
      </w:r>
      <w:r w:rsidR="00D9376A" w:rsidRPr="002F3C1F">
        <w:rPr>
          <w:rFonts w:ascii="Arial" w:hAnsi="Arial" w:cs="Arial"/>
          <w:sz w:val="24"/>
        </w:rPr>
        <w:t xml:space="preserve"> J</w:t>
      </w:r>
      <w:r w:rsidRPr="002F3C1F">
        <w:rPr>
          <w:rFonts w:ascii="Arial" w:hAnsi="Arial" w:cs="Arial"/>
          <w:sz w:val="24"/>
        </w:rPr>
        <w:t>ohn Davi</w:t>
      </w:r>
      <w:r w:rsidR="00D9376A" w:rsidRPr="002F3C1F">
        <w:rPr>
          <w:rFonts w:ascii="Arial" w:hAnsi="Arial" w:cs="Arial"/>
          <w:sz w:val="24"/>
        </w:rPr>
        <w:t>e</w:t>
      </w:r>
      <w:r w:rsidRPr="002F3C1F">
        <w:rPr>
          <w:rFonts w:ascii="Arial" w:hAnsi="Arial" w:cs="Arial"/>
          <w:sz w:val="24"/>
        </w:rPr>
        <w:t xml:space="preserve">s and his group have done to get this up and running. Everything is certainly not Doom and Gloom at the ABPS!   </w:t>
      </w:r>
    </w:p>
    <w:p w14:paraId="4AE5EB9E" w14:textId="0E1E62A6" w:rsidR="00E52BAB" w:rsidRPr="002F3C1F" w:rsidRDefault="006C5688" w:rsidP="00A4569D">
      <w:pPr>
        <w:spacing w:after="0" w:line="240" w:lineRule="auto"/>
        <w:ind w:right="291" w:hanging="10"/>
        <w:rPr>
          <w:rFonts w:ascii="Arial" w:hAnsi="Arial" w:cs="Arial"/>
        </w:rPr>
      </w:pPr>
      <w:r w:rsidRPr="002F3C1F">
        <w:rPr>
          <w:rFonts w:ascii="Arial" w:hAnsi="Arial" w:cs="Arial"/>
          <w:sz w:val="24"/>
        </w:rPr>
        <w:t>Very recently ABPS General Commi</w:t>
      </w:r>
      <w:r w:rsidR="00D9376A" w:rsidRPr="002F3C1F">
        <w:rPr>
          <w:rFonts w:ascii="Arial" w:hAnsi="Arial" w:cs="Arial"/>
          <w:sz w:val="24"/>
        </w:rPr>
        <w:t>tt</w:t>
      </w:r>
      <w:r w:rsidRPr="002F3C1F">
        <w:rPr>
          <w:rFonts w:ascii="Arial" w:hAnsi="Arial" w:cs="Arial"/>
          <w:sz w:val="24"/>
        </w:rPr>
        <w:t>ee members have been working on our contribu</w:t>
      </w:r>
      <w:r w:rsidR="00ED1F17" w:rsidRPr="002F3C1F">
        <w:rPr>
          <w:rFonts w:ascii="Arial" w:hAnsi="Arial" w:cs="Arial"/>
          <w:sz w:val="24"/>
        </w:rPr>
        <w:t>ti</w:t>
      </w:r>
      <w:r w:rsidRPr="002F3C1F">
        <w:rPr>
          <w:rFonts w:ascii="Arial" w:hAnsi="Arial" w:cs="Arial"/>
          <w:sz w:val="24"/>
        </w:rPr>
        <w:t>ons towards “Virtual Stampex” from the 1st -3</w:t>
      </w:r>
      <w:r w:rsidRPr="002F3C1F">
        <w:rPr>
          <w:rFonts w:ascii="Arial" w:hAnsi="Arial" w:cs="Arial"/>
          <w:sz w:val="24"/>
          <w:vertAlign w:val="superscript"/>
        </w:rPr>
        <w:t>rd</w:t>
      </w:r>
      <w:r w:rsidRPr="002F3C1F">
        <w:rPr>
          <w:rFonts w:ascii="Arial" w:hAnsi="Arial" w:cs="Arial"/>
          <w:sz w:val="24"/>
        </w:rPr>
        <w:t xml:space="preserve"> October.  There will be opportuni</w:t>
      </w:r>
      <w:r w:rsidR="00ED1F17" w:rsidRPr="002F3C1F">
        <w:rPr>
          <w:rFonts w:ascii="Arial" w:hAnsi="Arial" w:cs="Arial"/>
          <w:sz w:val="24"/>
        </w:rPr>
        <w:t>ti</w:t>
      </w:r>
      <w:r w:rsidRPr="002F3C1F">
        <w:rPr>
          <w:rFonts w:ascii="Arial" w:hAnsi="Arial" w:cs="Arial"/>
          <w:sz w:val="24"/>
        </w:rPr>
        <w:t>es to access links to Stamp Ac</w:t>
      </w:r>
      <w:r w:rsidR="00ED1F17" w:rsidRPr="002F3C1F">
        <w:rPr>
          <w:rFonts w:ascii="Arial" w:hAnsi="Arial" w:cs="Arial"/>
          <w:sz w:val="24"/>
        </w:rPr>
        <w:t>ti</w:t>
      </w:r>
      <w:r w:rsidRPr="002F3C1F">
        <w:rPr>
          <w:rFonts w:ascii="Arial" w:hAnsi="Arial" w:cs="Arial"/>
          <w:sz w:val="24"/>
        </w:rPr>
        <w:t>ve; the new Website; the exhibits; to sugges</w:t>
      </w:r>
      <w:r w:rsidR="00D9376A" w:rsidRPr="002F3C1F">
        <w:rPr>
          <w:rFonts w:ascii="Arial" w:hAnsi="Arial" w:cs="Arial"/>
          <w:sz w:val="24"/>
        </w:rPr>
        <w:t>ti</w:t>
      </w:r>
      <w:r w:rsidRPr="002F3C1F">
        <w:rPr>
          <w:rFonts w:ascii="Arial" w:hAnsi="Arial" w:cs="Arial"/>
          <w:sz w:val="24"/>
        </w:rPr>
        <w:t>ons and guidance for socie</w:t>
      </w:r>
      <w:r w:rsidR="00ED1F17" w:rsidRPr="002F3C1F">
        <w:rPr>
          <w:rFonts w:ascii="Arial" w:hAnsi="Arial" w:cs="Arial"/>
          <w:sz w:val="24"/>
        </w:rPr>
        <w:t>ti</w:t>
      </w:r>
      <w:r w:rsidRPr="002F3C1F">
        <w:rPr>
          <w:rFonts w:ascii="Arial" w:hAnsi="Arial" w:cs="Arial"/>
          <w:sz w:val="24"/>
        </w:rPr>
        <w:t>es during the current Covid-19 pandemic; the Chairman</w:t>
      </w:r>
      <w:r w:rsidR="00ED1F17" w:rsidRPr="002F3C1F">
        <w:rPr>
          <w:rFonts w:ascii="Arial" w:hAnsi="Arial" w:cs="Arial"/>
          <w:sz w:val="24"/>
        </w:rPr>
        <w:t>’</w:t>
      </w:r>
      <w:r w:rsidRPr="002F3C1F">
        <w:rPr>
          <w:rFonts w:ascii="Arial" w:hAnsi="Arial" w:cs="Arial"/>
          <w:sz w:val="24"/>
        </w:rPr>
        <w:t>s 5 minute presenta</w:t>
      </w:r>
      <w:r w:rsidR="00ED1F17" w:rsidRPr="002F3C1F">
        <w:rPr>
          <w:rFonts w:ascii="Arial" w:hAnsi="Arial" w:cs="Arial"/>
          <w:sz w:val="24"/>
        </w:rPr>
        <w:t>ti</w:t>
      </w:r>
      <w:r w:rsidRPr="002F3C1F">
        <w:rPr>
          <w:rFonts w:ascii="Arial" w:hAnsi="Arial" w:cs="Arial"/>
          <w:sz w:val="24"/>
        </w:rPr>
        <w:t xml:space="preserve">ons and to ABPS News, our quarterly magazine. </w:t>
      </w:r>
    </w:p>
    <w:p w14:paraId="480FE550" w14:textId="0E0855CF" w:rsidR="00E52BAB" w:rsidRPr="002F3C1F" w:rsidRDefault="006C5688" w:rsidP="00A4569D">
      <w:pPr>
        <w:spacing w:after="0" w:line="240" w:lineRule="auto"/>
        <w:ind w:right="291" w:hanging="10"/>
        <w:rPr>
          <w:rFonts w:ascii="Arial" w:hAnsi="Arial" w:cs="Arial"/>
        </w:rPr>
      </w:pPr>
      <w:r w:rsidRPr="002F3C1F">
        <w:rPr>
          <w:rFonts w:ascii="Arial" w:hAnsi="Arial" w:cs="Arial"/>
          <w:sz w:val="24"/>
        </w:rPr>
        <w:t>A</w:t>
      </w:r>
      <w:r w:rsidR="00ED1F17" w:rsidRPr="002F3C1F">
        <w:rPr>
          <w:rFonts w:ascii="Arial" w:hAnsi="Arial" w:cs="Arial"/>
          <w:sz w:val="24"/>
        </w:rPr>
        <w:t>s</w:t>
      </w:r>
      <w:r w:rsidRPr="002F3C1F">
        <w:rPr>
          <w:rFonts w:ascii="Arial" w:hAnsi="Arial" w:cs="Arial"/>
          <w:sz w:val="24"/>
        </w:rPr>
        <w:t xml:space="preserve"> many socie</w:t>
      </w:r>
      <w:r w:rsidR="00ED1F17" w:rsidRPr="002F3C1F">
        <w:rPr>
          <w:rFonts w:ascii="Arial" w:hAnsi="Arial" w:cs="Arial"/>
          <w:sz w:val="24"/>
        </w:rPr>
        <w:t>ti</w:t>
      </w:r>
      <w:r w:rsidRPr="002F3C1F">
        <w:rPr>
          <w:rFonts w:ascii="Arial" w:hAnsi="Arial" w:cs="Arial"/>
          <w:sz w:val="24"/>
        </w:rPr>
        <w:t>es plan for a rather different new season the APBS Website will endeavour to help with ideas and examples of good prac</w:t>
      </w:r>
      <w:r w:rsidR="00ED1F17" w:rsidRPr="002F3C1F">
        <w:rPr>
          <w:rFonts w:ascii="Arial" w:hAnsi="Arial" w:cs="Arial"/>
          <w:sz w:val="24"/>
        </w:rPr>
        <w:t>ti</w:t>
      </w:r>
      <w:r w:rsidRPr="002F3C1F">
        <w:rPr>
          <w:rFonts w:ascii="Arial" w:hAnsi="Arial" w:cs="Arial"/>
          <w:sz w:val="24"/>
        </w:rPr>
        <w:t xml:space="preserve">ce from around the country and hopefully beyond.  </w:t>
      </w:r>
      <w:r w:rsidR="00ED1F17" w:rsidRPr="002F3C1F">
        <w:rPr>
          <w:rFonts w:ascii="Arial" w:hAnsi="Arial" w:cs="Arial"/>
          <w:sz w:val="24"/>
        </w:rPr>
        <w:tab/>
      </w:r>
      <w:r w:rsidR="00ED1F17" w:rsidRPr="002F3C1F">
        <w:rPr>
          <w:rFonts w:ascii="Arial" w:hAnsi="Arial" w:cs="Arial"/>
          <w:sz w:val="24"/>
        </w:rPr>
        <w:tab/>
      </w:r>
      <w:r w:rsidR="00ED1F17" w:rsidRPr="002F3C1F">
        <w:rPr>
          <w:rFonts w:ascii="Arial" w:hAnsi="Arial" w:cs="Arial"/>
          <w:sz w:val="24"/>
        </w:rPr>
        <w:tab/>
      </w:r>
      <w:r w:rsidR="00ED1F17" w:rsidRPr="002F3C1F">
        <w:rPr>
          <w:rFonts w:ascii="Arial" w:hAnsi="Arial" w:cs="Arial"/>
          <w:sz w:val="24"/>
        </w:rPr>
        <w:tab/>
      </w:r>
      <w:r w:rsidR="00ED1F17" w:rsidRPr="002F3C1F">
        <w:rPr>
          <w:rFonts w:ascii="Arial" w:hAnsi="Arial" w:cs="Arial"/>
          <w:sz w:val="24"/>
        </w:rPr>
        <w:tab/>
      </w:r>
      <w:r w:rsidRPr="002F3C1F">
        <w:rPr>
          <w:rFonts w:ascii="Arial" w:hAnsi="Arial" w:cs="Arial"/>
          <w:sz w:val="28"/>
        </w:rPr>
        <w:t xml:space="preserve">Graham Winters FRPSL Chairman ABPS. </w:t>
      </w:r>
    </w:p>
    <w:p w14:paraId="24DCFA1E" w14:textId="77777777" w:rsidR="00E52BAB" w:rsidRPr="002F3C1F" w:rsidRDefault="006C5688" w:rsidP="00D9376A">
      <w:pPr>
        <w:spacing w:after="0"/>
        <w:ind w:left="306"/>
        <w:rPr>
          <w:rFonts w:ascii="Arial" w:hAnsi="Arial" w:cs="Arial"/>
        </w:rPr>
      </w:pPr>
      <w:r w:rsidRPr="002F3C1F">
        <w:rPr>
          <w:rFonts w:ascii="Arial" w:hAnsi="Arial" w:cs="Arial"/>
          <w:sz w:val="28"/>
        </w:rPr>
        <w:t xml:space="preserve"> </w:t>
      </w:r>
    </w:p>
    <w:p w14:paraId="4C741263" w14:textId="72BEC2B4" w:rsidR="00E52BAB" w:rsidRPr="002F3C1F" w:rsidRDefault="00A4569D" w:rsidP="00ED1F17">
      <w:pPr>
        <w:spacing w:after="0" w:line="240" w:lineRule="auto"/>
        <w:rPr>
          <w:rFonts w:ascii="Arial" w:hAnsi="Arial" w:cs="Arial"/>
          <w:bCs/>
          <w:sz w:val="36"/>
          <w:szCs w:val="36"/>
        </w:rPr>
      </w:pPr>
      <w:r w:rsidRPr="002F3C1F">
        <w:rPr>
          <w:rFonts w:ascii="Arial" w:hAnsi="Arial" w:cs="Arial"/>
          <w:bCs/>
          <w:sz w:val="36"/>
          <w:szCs w:val="36"/>
        </w:rPr>
        <w:t>B</w:t>
      </w:r>
      <w:r w:rsidR="00ED1F17" w:rsidRPr="002F3C1F">
        <w:rPr>
          <w:rFonts w:ascii="Arial" w:hAnsi="Arial" w:cs="Arial"/>
          <w:bCs/>
          <w:sz w:val="36"/>
          <w:szCs w:val="36"/>
        </w:rPr>
        <w:t>:</w:t>
      </w:r>
      <w:r w:rsidR="00ED1F17" w:rsidRPr="002F3C1F">
        <w:rPr>
          <w:rFonts w:ascii="Arial" w:hAnsi="Arial" w:cs="Arial"/>
          <w:b/>
          <w:sz w:val="24"/>
        </w:rPr>
        <w:t xml:space="preserve"> </w:t>
      </w:r>
      <w:r w:rsidR="006C5688" w:rsidRPr="002F3C1F">
        <w:rPr>
          <w:rFonts w:ascii="Arial" w:hAnsi="Arial" w:cs="Arial"/>
          <w:bCs/>
          <w:sz w:val="36"/>
          <w:szCs w:val="36"/>
        </w:rPr>
        <w:t xml:space="preserve">ABPS Awards </w:t>
      </w:r>
      <w:r w:rsidR="00D9376A" w:rsidRPr="002F3C1F">
        <w:rPr>
          <w:rFonts w:ascii="Arial" w:hAnsi="Arial" w:cs="Arial"/>
          <w:bCs/>
          <w:sz w:val="36"/>
          <w:szCs w:val="36"/>
        </w:rPr>
        <w:t>Committee</w:t>
      </w:r>
      <w:r w:rsidR="006C5688" w:rsidRPr="002F3C1F">
        <w:rPr>
          <w:rFonts w:ascii="Arial" w:hAnsi="Arial" w:cs="Arial"/>
          <w:bCs/>
          <w:sz w:val="36"/>
          <w:szCs w:val="36"/>
        </w:rPr>
        <w:t xml:space="preserve"> Report </w:t>
      </w:r>
    </w:p>
    <w:p w14:paraId="1BF2305E" w14:textId="50DFC0FC" w:rsidR="00E52BAB" w:rsidRPr="002F3C1F" w:rsidRDefault="006C5688" w:rsidP="00ED1F17">
      <w:pPr>
        <w:spacing w:after="0" w:line="240" w:lineRule="auto"/>
        <w:ind w:left="-5" w:hanging="10"/>
        <w:rPr>
          <w:rFonts w:ascii="Arial" w:hAnsi="Arial" w:cs="Arial"/>
        </w:rPr>
      </w:pPr>
      <w:r w:rsidRPr="002F3C1F">
        <w:rPr>
          <w:rFonts w:ascii="Arial" w:hAnsi="Arial" w:cs="Arial"/>
          <w:sz w:val="24"/>
        </w:rPr>
        <w:t xml:space="preserve">The Awards </w:t>
      </w:r>
      <w:r w:rsidR="00D9376A" w:rsidRPr="002F3C1F">
        <w:rPr>
          <w:rFonts w:ascii="Arial" w:hAnsi="Arial" w:cs="Arial"/>
          <w:sz w:val="24"/>
        </w:rPr>
        <w:t>Committee</w:t>
      </w:r>
      <w:r w:rsidRPr="002F3C1F">
        <w:rPr>
          <w:rFonts w:ascii="Arial" w:hAnsi="Arial" w:cs="Arial"/>
          <w:sz w:val="24"/>
        </w:rPr>
        <w:t xml:space="preserve"> has been busy during the year. </w:t>
      </w:r>
    </w:p>
    <w:p w14:paraId="353635CE" w14:textId="71D57E24" w:rsidR="00E52BAB" w:rsidRPr="002F3C1F" w:rsidRDefault="006C5688" w:rsidP="00ED1F17">
      <w:pPr>
        <w:spacing w:after="0" w:line="240" w:lineRule="auto"/>
        <w:ind w:left="-5" w:hanging="10"/>
        <w:rPr>
          <w:rFonts w:ascii="Arial" w:hAnsi="Arial" w:cs="Arial"/>
        </w:rPr>
      </w:pPr>
      <w:r w:rsidRPr="002F3C1F">
        <w:rPr>
          <w:rFonts w:ascii="Arial" w:hAnsi="Arial" w:cs="Arial"/>
          <w:sz w:val="24"/>
        </w:rPr>
        <w:t xml:space="preserve">The </w:t>
      </w:r>
      <w:r w:rsidR="00D9376A" w:rsidRPr="002F3C1F">
        <w:rPr>
          <w:rFonts w:ascii="Arial" w:hAnsi="Arial" w:cs="Arial"/>
          <w:sz w:val="24"/>
        </w:rPr>
        <w:t>Committee</w:t>
      </w:r>
      <w:r w:rsidRPr="002F3C1F">
        <w:rPr>
          <w:rFonts w:ascii="Arial" w:hAnsi="Arial" w:cs="Arial"/>
          <w:sz w:val="24"/>
        </w:rPr>
        <w:t xml:space="preserve"> comprising John Baron, John Davies, Nigel Gooch, Steven Harrison, John Jackson and Brian Sole processed four applica</w:t>
      </w:r>
      <w:r w:rsidR="00D9376A" w:rsidRPr="002F3C1F">
        <w:rPr>
          <w:rFonts w:ascii="Arial" w:hAnsi="Arial" w:cs="Arial"/>
          <w:sz w:val="24"/>
        </w:rPr>
        <w:t>ti</w:t>
      </w:r>
      <w:r w:rsidRPr="002F3C1F">
        <w:rPr>
          <w:rFonts w:ascii="Arial" w:hAnsi="Arial" w:cs="Arial"/>
          <w:sz w:val="24"/>
        </w:rPr>
        <w:t xml:space="preserve">ons for the ABPS Award of Merit, all of which were successful. </w:t>
      </w:r>
    </w:p>
    <w:p w14:paraId="7BBAE764" w14:textId="2DC12F41" w:rsidR="00E52BAB" w:rsidRPr="002F3C1F" w:rsidRDefault="006C5688" w:rsidP="00ED1F17">
      <w:pPr>
        <w:spacing w:after="0" w:line="240" w:lineRule="auto"/>
        <w:ind w:left="-5" w:hanging="10"/>
        <w:rPr>
          <w:rFonts w:ascii="Arial" w:hAnsi="Arial" w:cs="Arial"/>
        </w:rPr>
      </w:pPr>
      <w:r w:rsidRPr="002F3C1F">
        <w:rPr>
          <w:rFonts w:ascii="Arial" w:hAnsi="Arial" w:cs="Arial"/>
          <w:sz w:val="24"/>
        </w:rPr>
        <w:t xml:space="preserve">The </w:t>
      </w:r>
      <w:r w:rsidR="00D9376A" w:rsidRPr="002F3C1F">
        <w:rPr>
          <w:rFonts w:ascii="Arial" w:hAnsi="Arial" w:cs="Arial"/>
          <w:sz w:val="24"/>
        </w:rPr>
        <w:t>Committee</w:t>
      </w:r>
      <w:r w:rsidRPr="002F3C1F">
        <w:rPr>
          <w:rFonts w:ascii="Arial" w:hAnsi="Arial" w:cs="Arial"/>
          <w:sz w:val="24"/>
        </w:rPr>
        <w:t xml:space="preserve"> was presented with two novel problems regarding the qualifica</w:t>
      </w:r>
      <w:r w:rsidR="00D9376A" w:rsidRPr="002F3C1F">
        <w:rPr>
          <w:rFonts w:ascii="Arial" w:hAnsi="Arial" w:cs="Arial"/>
          <w:sz w:val="24"/>
        </w:rPr>
        <w:t>ti</w:t>
      </w:r>
      <w:r w:rsidRPr="002F3C1F">
        <w:rPr>
          <w:rFonts w:ascii="Arial" w:hAnsi="Arial" w:cs="Arial"/>
          <w:sz w:val="24"/>
        </w:rPr>
        <w:t>ons of nominees. A</w:t>
      </w:r>
      <w:r w:rsidR="00ED1F17" w:rsidRPr="002F3C1F">
        <w:rPr>
          <w:rFonts w:ascii="Arial" w:hAnsi="Arial" w:cs="Arial"/>
          <w:sz w:val="24"/>
        </w:rPr>
        <w:t>ft</w:t>
      </w:r>
      <w:r w:rsidRPr="002F3C1F">
        <w:rPr>
          <w:rFonts w:ascii="Arial" w:hAnsi="Arial" w:cs="Arial"/>
          <w:sz w:val="24"/>
        </w:rPr>
        <w:t xml:space="preserve">er considerable discussion the </w:t>
      </w:r>
      <w:r w:rsidR="00D9376A" w:rsidRPr="002F3C1F">
        <w:rPr>
          <w:rFonts w:ascii="Arial" w:hAnsi="Arial" w:cs="Arial"/>
          <w:sz w:val="24"/>
        </w:rPr>
        <w:t>Committee</w:t>
      </w:r>
      <w:r w:rsidRPr="002F3C1F">
        <w:rPr>
          <w:rFonts w:ascii="Arial" w:hAnsi="Arial" w:cs="Arial"/>
          <w:sz w:val="24"/>
        </w:rPr>
        <w:t xml:space="preserve"> was able to present its recommenda</w:t>
      </w:r>
      <w:r w:rsidR="00D9376A" w:rsidRPr="002F3C1F">
        <w:rPr>
          <w:rFonts w:ascii="Arial" w:hAnsi="Arial" w:cs="Arial"/>
          <w:sz w:val="24"/>
        </w:rPr>
        <w:t>ti</w:t>
      </w:r>
      <w:r w:rsidRPr="002F3C1F">
        <w:rPr>
          <w:rFonts w:ascii="Arial" w:hAnsi="Arial" w:cs="Arial"/>
          <w:sz w:val="24"/>
        </w:rPr>
        <w:t xml:space="preserve">ons to the ABPS </w:t>
      </w:r>
      <w:r w:rsidR="00ED1F17" w:rsidRPr="002F3C1F">
        <w:rPr>
          <w:rFonts w:ascii="Arial" w:hAnsi="Arial" w:cs="Arial"/>
          <w:sz w:val="24"/>
        </w:rPr>
        <w:t>E</w:t>
      </w:r>
      <w:r w:rsidRPr="002F3C1F">
        <w:rPr>
          <w:rFonts w:ascii="Arial" w:hAnsi="Arial" w:cs="Arial"/>
          <w:sz w:val="24"/>
        </w:rPr>
        <w:t>xecu</w:t>
      </w:r>
      <w:r w:rsidR="00D9376A" w:rsidRPr="002F3C1F">
        <w:rPr>
          <w:rFonts w:ascii="Arial" w:hAnsi="Arial" w:cs="Arial"/>
          <w:sz w:val="24"/>
        </w:rPr>
        <w:t>ti</w:t>
      </w:r>
      <w:r w:rsidRPr="002F3C1F">
        <w:rPr>
          <w:rFonts w:ascii="Arial" w:hAnsi="Arial" w:cs="Arial"/>
          <w:sz w:val="24"/>
        </w:rPr>
        <w:t>ve.</w:t>
      </w:r>
      <w:r w:rsidR="00A4569D" w:rsidRPr="002F3C1F">
        <w:rPr>
          <w:rFonts w:ascii="Arial" w:hAnsi="Arial" w:cs="Arial"/>
          <w:sz w:val="24"/>
        </w:rPr>
        <w:t xml:space="preserve"> </w:t>
      </w:r>
      <w:r w:rsidRPr="002F3C1F">
        <w:rPr>
          <w:rFonts w:ascii="Arial" w:hAnsi="Arial" w:cs="Arial"/>
          <w:sz w:val="24"/>
        </w:rPr>
        <w:t>These were carefully considered and agreed by the governing body.</w:t>
      </w:r>
      <w:r w:rsidR="00A4569D" w:rsidRPr="002F3C1F">
        <w:rPr>
          <w:rFonts w:ascii="Arial" w:hAnsi="Arial" w:cs="Arial"/>
          <w:sz w:val="24"/>
        </w:rPr>
        <w:t xml:space="preserve"> </w:t>
      </w:r>
      <w:r w:rsidRPr="002F3C1F">
        <w:rPr>
          <w:rFonts w:ascii="Arial" w:hAnsi="Arial" w:cs="Arial"/>
          <w:sz w:val="24"/>
        </w:rPr>
        <w:t>The problems were resolved within the exis</w:t>
      </w:r>
      <w:r w:rsidR="00D9376A" w:rsidRPr="002F3C1F">
        <w:rPr>
          <w:rFonts w:ascii="Arial" w:hAnsi="Arial" w:cs="Arial"/>
          <w:sz w:val="24"/>
        </w:rPr>
        <w:t>ti</w:t>
      </w:r>
      <w:r w:rsidRPr="002F3C1F">
        <w:rPr>
          <w:rFonts w:ascii="Arial" w:hAnsi="Arial" w:cs="Arial"/>
          <w:sz w:val="24"/>
        </w:rPr>
        <w:t>ng Guidelines therefore it has not resulted in any change to the Guidelines.</w:t>
      </w:r>
      <w:r w:rsidR="00A4569D" w:rsidRPr="002F3C1F">
        <w:rPr>
          <w:rFonts w:ascii="Arial" w:hAnsi="Arial" w:cs="Arial"/>
          <w:sz w:val="24"/>
        </w:rPr>
        <w:t xml:space="preserve"> </w:t>
      </w:r>
      <w:r w:rsidRPr="002F3C1F">
        <w:rPr>
          <w:rFonts w:ascii="Arial" w:hAnsi="Arial" w:cs="Arial"/>
          <w:sz w:val="24"/>
        </w:rPr>
        <w:t xml:space="preserve"> </w:t>
      </w:r>
    </w:p>
    <w:p w14:paraId="4C4BD313" w14:textId="49BE38C5" w:rsidR="00E52BAB" w:rsidRPr="002F3C1F" w:rsidRDefault="006C5688" w:rsidP="00ED1F17">
      <w:pPr>
        <w:spacing w:after="0" w:line="240" w:lineRule="auto"/>
        <w:ind w:left="-5" w:hanging="10"/>
        <w:rPr>
          <w:rFonts w:ascii="Arial" w:hAnsi="Arial" w:cs="Arial"/>
        </w:rPr>
      </w:pPr>
      <w:r w:rsidRPr="002F3C1F">
        <w:rPr>
          <w:rFonts w:ascii="Arial" w:hAnsi="Arial" w:cs="Arial"/>
          <w:sz w:val="24"/>
        </w:rPr>
        <w:t>The recipient of the ABPS Congress Medal 2020 was Nigel Gooch FRPSL.</w:t>
      </w:r>
      <w:r w:rsidR="00A4569D" w:rsidRPr="002F3C1F">
        <w:rPr>
          <w:rFonts w:ascii="Arial" w:hAnsi="Arial" w:cs="Arial"/>
          <w:sz w:val="24"/>
        </w:rPr>
        <w:t xml:space="preserve"> </w:t>
      </w:r>
      <w:r w:rsidRPr="002F3C1F">
        <w:rPr>
          <w:rFonts w:ascii="Arial" w:hAnsi="Arial" w:cs="Arial"/>
          <w:sz w:val="24"/>
        </w:rPr>
        <w:t>He was nominated by the Iran Philatelic Society and the Royal Tunbridge Wells Philatelic Society.</w:t>
      </w:r>
      <w:r w:rsidR="00A4569D" w:rsidRPr="002F3C1F">
        <w:rPr>
          <w:rFonts w:ascii="Arial" w:hAnsi="Arial" w:cs="Arial"/>
          <w:sz w:val="24"/>
        </w:rPr>
        <w:t xml:space="preserve"> </w:t>
      </w:r>
      <w:r w:rsidRPr="002F3C1F">
        <w:rPr>
          <w:rFonts w:ascii="Arial" w:hAnsi="Arial" w:cs="Arial"/>
          <w:sz w:val="24"/>
        </w:rPr>
        <w:t>He took no part in the delibera</w:t>
      </w:r>
      <w:r w:rsidR="00D9376A" w:rsidRPr="002F3C1F">
        <w:rPr>
          <w:rFonts w:ascii="Arial" w:hAnsi="Arial" w:cs="Arial"/>
          <w:sz w:val="24"/>
        </w:rPr>
        <w:t>ti</w:t>
      </w:r>
      <w:r w:rsidRPr="002F3C1F">
        <w:rPr>
          <w:rFonts w:ascii="Arial" w:hAnsi="Arial" w:cs="Arial"/>
          <w:sz w:val="24"/>
        </w:rPr>
        <w:t xml:space="preserve">ons for the Congress Medal. </w:t>
      </w:r>
    </w:p>
    <w:p w14:paraId="13ED6189" w14:textId="751AE530" w:rsidR="00E52BAB" w:rsidRPr="002F3C1F" w:rsidRDefault="006C5688" w:rsidP="00ED1F17">
      <w:pPr>
        <w:spacing w:after="0" w:line="240" w:lineRule="auto"/>
        <w:ind w:left="-5" w:hanging="10"/>
        <w:rPr>
          <w:rFonts w:ascii="Arial" w:hAnsi="Arial" w:cs="Arial"/>
        </w:rPr>
      </w:pPr>
      <w:r w:rsidRPr="002F3C1F">
        <w:rPr>
          <w:rFonts w:ascii="Arial" w:hAnsi="Arial" w:cs="Arial"/>
          <w:sz w:val="24"/>
        </w:rPr>
        <w:t>The recipients of Awards of Merit for 2020 were Robert Barnes nominated by Wakefield Philatelic Society and Barnsley Philatelic Society, John N Hammonds, FRPSL nominated by the Associa</w:t>
      </w:r>
      <w:r w:rsidR="00D9376A" w:rsidRPr="002F3C1F">
        <w:rPr>
          <w:rFonts w:ascii="Arial" w:hAnsi="Arial" w:cs="Arial"/>
          <w:sz w:val="24"/>
        </w:rPr>
        <w:t>ti</w:t>
      </w:r>
      <w:r w:rsidRPr="002F3C1F">
        <w:rPr>
          <w:rFonts w:ascii="Arial" w:hAnsi="Arial" w:cs="Arial"/>
          <w:sz w:val="24"/>
        </w:rPr>
        <w:t>on of Sussex Philatelic Socie</w:t>
      </w:r>
      <w:r w:rsidR="00D9376A" w:rsidRPr="002F3C1F">
        <w:rPr>
          <w:rFonts w:ascii="Arial" w:hAnsi="Arial" w:cs="Arial"/>
          <w:sz w:val="24"/>
        </w:rPr>
        <w:t>ti</w:t>
      </w:r>
      <w:r w:rsidRPr="002F3C1F">
        <w:rPr>
          <w:rFonts w:ascii="Arial" w:hAnsi="Arial" w:cs="Arial"/>
          <w:sz w:val="24"/>
        </w:rPr>
        <w:t xml:space="preserve">es and France </w:t>
      </w:r>
      <w:r w:rsidR="00ED1F17" w:rsidRPr="002F3C1F">
        <w:rPr>
          <w:rFonts w:ascii="Arial" w:hAnsi="Arial" w:cs="Arial"/>
          <w:sz w:val="24"/>
        </w:rPr>
        <w:t>&amp;</w:t>
      </w:r>
      <w:r w:rsidRPr="002F3C1F">
        <w:rPr>
          <w:rFonts w:ascii="Arial" w:hAnsi="Arial" w:cs="Arial"/>
          <w:sz w:val="24"/>
        </w:rPr>
        <w:t xml:space="preserve"> Colonies Philatelic Society, Des Kent nominated by Launceston Stamp Club and Barrie I Knowles nominated by Sheffield Philatelic Society. </w:t>
      </w:r>
    </w:p>
    <w:p w14:paraId="14C39240" w14:textId="31E5F403" w:rsidR="00E52BAB" w:rsidRPr="002F3C1F" w:rsidRDefault="006C5688" w:rsidP="00ED1F17">
      <w:pPr>
        <w:spacing w:after="0" w:line="240" w:lineRule="auto"/>
        <w:ind w:left="-5" w:hanging="10"/>
        <w:rPr>
          <w:rFonts w:ascii="Arial" w:hAnsi="Arial" w:cs="Arial"/>
        </w:rPr>
      </w:pPr>
      <w:r w:rsidRPr="002F3C1F">
        <w:rPr>
          <w:rFonts w:ascii="Arial" w:hAnsi="Arial" w:cs="Arial"/>
          <w:sz w:val="24"/>
        </w:rPr>
        <w:t>The nomina</w:t>
      </w:r>
      <w:r w:rsidR="00D9376A" w:rsidRPr="002F3C1F">
        <w:rPr>
          <w:rFonts w:ascii="Arial" w:hAnsi="Arial" w:cs="Arial"/>
          <w:sz w:val="24"/>
        </w:rPr>
        <w:t>ti</w:t>
      </w:r>
      <w:r w:rsidRPr="002F3C1F">
        <w:rPr>
          <w:rFonts w:ascii="Arial" w:hAnsi="Arial" w:cs="Arial"/>
          <w:sz w:val="24"/>
        </w:rPr>
        <w:t>on for Barrie Knowles was made when Barrie had a terminal illness.</w:t>
      </w:r>
      <w:r w:rsidR="00A4569D" w:rsidRPr="002F3C1F">
        <w:rPr>
          <w:rFonts w:ascii="Arial" w:hAnsi="Arial" w:cs="Arial"/>
          <w:sz w:val="24"/>
        </w:rPr>
        <w:t xml:space="preserve"> </w:t>
      </w:r>
      <w:r w:rsidRPr="002F3C1F">
        <w:rPr>
          <w:rFonts w:ascii="Arial" w:hAnsi="Arial" w:cs="Arial"/>
          <w:sz w:val="24"/>
        </w:rPr>
        <w:t>His cer</w:t>
      </w:r>
      <w:r w:rsidR="00D9376A" w:rsidRPr="002F3C1F">
        <w:rPr>
          <w:rFonts w:ascii="Arial" w:hAnsi="Arial" w:cs="Arial"/>
          <w:sz w:val="24"/>
        </w:rPr>
        <w:t>ti</w:t>
      </w:r>
      <w:r w:rsidRPr="002F3C1F">
        <w:rPr>
          <w:rFonts w:ascii="Arial" w:hAnsi="Arial" w:cs="Arial"/>
          <w:sz w:val="24"/>
        </w:rPr>
        <w:t>ficate was posted to him as by then we were in lockdown.</w:t>
      </w:r>
      <w:r w:rsidR="00A4569D" w:rsidRPr="002F3C1F">
        <w:rPr>
          <w:rFonts w:ascii="Arial" w:hAnsi="Arial" w:cs="Arial"/>
          <w:sz w:val="24"/>
        </w:rPr>
        <w:t xml:space="preserve"> </w:t>
      </w:r>
      <w:r w:rsidRPr="002F3C1F">
        <w:rPr>
          <w:rFonts w:ascii="Arial" w:hAnsi="Arial" w:cs="Arial"/>
          <w:sz w:val="24"/>
        </w:rPr>
        <w:t>It was sad that a</w:t>
      </w:r>
      <w:r w:rsidR="00ED1F17" w:rsidRPr="002F3C1F">
        <w:rPr>
          <w:rFonts w:ascii="Arial" w:hAnsi="Arial" w:cs="Arial"/>
          <w:sz w:val="24"/>
        </w:rPr>
        <w:t>ft</w:t>
      </w:r>
      <w:r w:rsidRPr="002F3C1F">
        <w:rPr>
          <w:rFonts w:ascii="Arial" w:hAnsi="Arial" w:cs="Arial"/>
          <w:sz w:val="24"/>
        </w:rPr>
        <w:t>er years of service for his local society his award could not be presented publicly.</w:t>
      </w:r>
      <w:r w:rsidR="00A4569D" w:rsidRPr="002F3C1F">
        <w:rPr>
          <w:rFonts w:ascii="Arial" w:hAnsi="Arial" w:cs="Arial"/>
          <w:sz w:val="24"/>
        </w:rPr>
        <w:t xml:space="preserve"> </w:t>
      </w:r>
      <w:r w:rsidRPr="002F3C1F">
        <w:rPr>
          <w:rFonts w:ascii="Arial" w:hAnsi="Arial" w:cs="Arial"/>
          <w:sz w:val="24"/>
        </w:rPr>
        <w:t>Please take heed and do not leave it too late before you send your nomina</w:t>
      </w:r>
      <w:r w:rsidR="00D9376A" w:rsidRPr="002F3C1F">
        <w:rPr>
          <w:rFonts w:ascii="Arial" w:hAnsi="Arial" w:cs="Arial"/>
          <w:sz w:val="24"/>
        </w:rPr>
        <w:t>ti</w:t>
      </w:r>
      <w:r w:rsidRPr="002F3C1F">
        <w:rPr>
          <w:rFonts w:ascii="Arial" w:hAnsi="Arial" w:cs="Arial"/>
          <w:sz w:val="24"/>
        </w:rPr>
        <w:t>ons to me.</w:t>
      </w:r>
      <w:r w:rsidR="00A4569D" w:rsidRPr="002F3C1F">
        <w:rPr>
          <w:rFonts w:ascii="Arial" w:hAnsi="Arial" w:cs="Arial"/>
          <w:sz w:val="24"/>
        </w:rPr>
        <w:t xml:space="preserve"> </w:t>
      </w:r>
    </w:p>
    <w:p w14:paraId="2DCE4DAF" w14:textId="390694E9" w:rsidR="00E52BAB" w:rsidRPr="002F3C1F" w:rsidRDefault="006C5688" w:rsidP="00ED1F17">
      <w:pPr>
        <w:spacing w:after="0" w:line="240" w:lineRule="auto"/>
        <w:ind w:left="-5" w:hanging="10"/>
        <w:rPr>
          <w:rFonts w:ascii="Arial" w:hAnsi="Arial" w:cs="Arial"/>
        </w:rPr>
      </w:pPr>
      <w:r w:rsidRPr="002F3C1F">
        <w:rPr>
          <w:rFonts w:ascii="Arial" w:hAnsi="Arial" w:cs="Arial"/>
          <w:sz w:val="24"/>
        </w:rPr>
        <w:t>Arranging the remaining presenta</w:t>
      </w:r>
      <w:r w:rsidR="00D9376A" w:rsidRPr="002F3C1F">
        <w:rPr>
          <w:rFonts w:ascii="Arial" w:hAnsi="Arial" w:cs="Arial"/>
          <w:sz w:val="24"/>
        </w:rPr>
        <w:t>ti</w:t>
      </w:r>
      <w:r w:rsidRPr="002F3C1F">
        <w:rPr>
          <w:rFonts w:ascii="Arial" w:hAnsi="Arial" w:cs="Arial"/>
          <w:sz w:val="24"/>
        </w:rPr>
        <w:t>ons has proved a challenge.</w:t>
      </w:r>
      <w:r w:rsidR="00A4569D" w:rsidRPr="002F3C1F">
        <w:rPr>
          <w:rFonts w:ascii="Arial" w:hAnsi="Arial" w:cs="Arial"/>
          <w:sz w:val="24"/>
        </w:rPr>
        <w:t xml:space="preserve"> </w:t>
      </w:r>
      <w:r w:rsidRPr="002F3C1F">
        <w:rPr>
          <w:rFonts w:ascii="Arial" w:hAnsi="Arial" w:cs="Arial"/>
          <w:sz w:val="24"/>
        </w:rPr>
        <w:t>The Congress Medal will be presented to Nigel Gooch at the ABPS Philatelic Weekend 20</w:t>
      </w:r>
      <w:r w:rsidRPr="002F3C1F">
        <w:rPr>
          <w:rFonts w:ascii="Arial" w:hAnsi="Arial" w:cs="Arial"/>
          <w:sz w:val="24"/>
          <w:vertAlign w:val="superscript"/>
        </w:rPr>
        <w:t xml:space="preserve">th </w:t>
      </w:r>
      <w:r w:rsidRPr="002F3C1F">
        <w:rPr>
          <w:rFonts w:ascii="Arial" w:hAnsi="Arial" w:cs="Arial"/>
          <w:sz w:val="24"/>
        </w:rPr>
        <w:t>to 21</w:t>
      </w:r>
      <w:r w:rsidRPr="002F3C1F">
        <w:rPr>
          <w:rFonts w:ascii="Arial" w:hAnsi="Arial" w:cs="Arial"/>
          <w:sz w:val="24"/>
          <w:vertAlign w:val="superscript"/>
        </w:rPr>
        <w:t>st</w:t>
      </w:r>
      <w:r w:rsidRPr="002F3C1F">
        <w:rPr>
          <w:rFonts w:ascii="Arial" w:hAnsi="Arial" w:cs="Arial"/>
          <w:sz w:val="24"/>
        </w:rPr>
        <w:t xml:space="preserve"> March 2021 and also at the Harrogate Congress 23</w:t>
      </w:r>
      <w:r w:rsidRPr="002F3C1F">
        <w:rPr>
          <w:rFonts w:ascii="Arial" w:hAnsi="Arial" w:cs="Arial"/>
          <w:sz w:val="24"/>
          <w:vertAlign w:val="superscript"/>
        </w:rPr>
        <w:t>rd</w:t>
      </w:r>
      <w:r w:rsidRPr="002F3C1F">
        <w:rPr>
          <w:rFonts w:ascii="Arial" w:hAnsi="Arial" w:cs="Arial"/>
          <w:sz w:val="24"/>
        </w:rPr>
        <w:t xml:space="preserve"> to 26</w:t>
      </w:r>
      <w:r w:rsidRPr="002F3C1F">
        <w:rPr>
          <w:rFonts w:ascii="Arial" w:hAnsi="Arial" w:cs="Arial"/>
          <w:sz w:val="24"/>
          <w:vertAlign w:val="superscript"/>
        </w:rPr>
        <w:t>th</w:t>
      </w:r>
      <w:r w:rsidRPr="002F3C1F">
        <w:rPr>
          <w:rFonts w:ascii="Arial" w:hAnsi="Arial" w:cs="Arial"/>
          <w:sz w:val="24"/>
        </w:rPr>
        <w:t xml:space="preserve"> September 2021.</w:t>
      </w:r>
      <w:r w:rsidR="00A4569D" w:rsidRPr="002F3C1F">
        <w:rPr>
          <w:rFonts w:ascii="Arial" w:hAnsi="Arial" w:cs="Arial"/>
          <w:sz w:val="24"/>
        </w:rPr>
        <w:t xml:space="preserve"> </w:t>
      </w:r>
      <w:r w:rsidRPr="002F3C1F">
        <w:rPr>
          <w:rFonts w:ascii="Arial" w:hAnsi="Arial" w:cs="Arial"/>
          <w:sz w:val="24"/>
        </w:rPr>
        <w:t>The recipients of the Awards of Merit for this year will have the choice of having them presented at one of these events.</w:t>
      </w:r>
      <w:r w:rsidR="00A4569D" w:rsidRPr="002F3C1F">
        <w:rPr>
          <w:rFonts w:ascii="Arial" w:hAnsi="Arial" w:cs="Arial"/>
          <w:sz w:val="24"/>
        </w:rPr>
        <w:t xml:space="preserve"> </w:t>
      </w:r>
    </w:p>
    <w:p w14:paraId="5E870166" w14:textId="64389CD0" w:rsidR="00E52BAB" w:rsidRPr="002F3C1F" w:rsidRDefault="006C5688" w:rsidP="00ED1F17">
      <w:pPr>
        <w:spacing w:after="0" w:line="240" w:lineRule="auto"/>
        <w:ind w:left="-5" w:hanging="10"/>
        <w:rPr>
          <w:rFonts w:ascii="Arial" w:hAnsi="Arial" w:cs="Arial"/>
        </w:rPr>
      </w:pPr>
      <w:r w:rsidRPr="002F3C1F">
        <w:rPr>
          <w:rFonts w:ascii="Arial" w:hAnsi="Arial" w:cs="Arial"/>
          <w:sz w:val="24"/>
        </w:rPr>
        <w:t>I have received enquiries regarding the Awards for next year and I do urge affiliated Socie</w:t>
      </w:r>
      <w:r w:rsidR="00D9376A" w:rsidRPr="002F3C1F">
        <w:rPr>
          <w:rFonts w:ascii="Arial" w:hAnsi="Arial" w:cs="Arial"/>
          <w:sz w:val="24"/>
        </w:rPr>
        <w:t>ti</w:t>
      </w:r>
      <w:r w:rsidRPr="002F3C1F">
        <w:rPr>
          <w:rFonts w:ascii="Arial" w:hAnsi="Arial" w:cs="Arial"/>
          <w:sz w:val="24"/>
        </w:rPr>
        <w:t>es and Federa</w:t>
      </w:r>
      <w:r w:rsidR="00D9376A" w:rsidRPr="002F3C1F">
        <w:rPr>
          <w:rFonts w:ascii="Arial" w:hAnsi="Arial" w:cs="Arial"/>
          <w:sz w:val="24"/>
        </w:rPr>
        <w:t>ti</w:t>
      </w:r>
      <w:r w:rsidRPr="002F3C1F">
        <w:rPr>
          <w:rFonts w:ascii="Arial" w:hAnsi="Arial" w:cs="Arial"/>
          <w:sz w:val="24"/>
        </w:rPr>
        <w:t>ons to consider nomina</w:t>
      </w:r>
      <w:r w:rsidR="00D9376A" w:rsidRPr="002F3C1F">
        <w:rPr>
          <w:rFonts w:ascii="Arial" w:hAnsi="Arial" w:cs="Arial"/>
          <w:sz w:val="24"/>
        </w:rPr>
        <w:t>ti</w:t>
      </w:r>
      <w:r w:rsidRPr="002F3C1F">
        <w:rPr>
          <w:rFonts w:ascii="Arial" w:hAnsi="Arial" w:cs="Arial"/>
          <w:sz w:val="24"/>
        </w:rPr>
        <w:t>ng worthy members who have done excep</w:t>
      </w:r>
      <w:r w:rsidR="00D9376A" w:rsidRPr="002F3C1F">
        <w:rPr>
          <w:rFonts w:ascii="Arial" w:hAnsi="Arial" w:cs="Arial"/>
          <w:sz w:val="24"/>
        </w:rPr>
        <w:t>ti</w:t>
      </w:r>
      <w:r w:rsidRPr="002F3C1F">
        <w:rPr>
          <w:rFonts w:ascii="Arial" w:hAnsi="Arial" w:cs="Arial"/>
          <w:sz w:val="24"/>
        </w:rPr>
        <w:t>onal work for Bri</w:t>
      </w:r>
      <w:r w:rsidR="00D9376A" w:rsidRPr="002F3C1F">
        <w:rPr>
          <w:rFonts w:ascii="Arial" w:hAnsi="Arial" w:cs="Arial"/>
          <w:sz w:val="24"/>
        </w:rPr>
        <w:t>ti</w:t>
      </w:r>
      <w:r w:rsidRPr="002F3C1F">
        <w:rPr>
          <w:rFonts w:ascii="Arial" w:hAnsi="Arial" w:cs="Arial"/>
          <w:sz w:val="24"/>
        </w:rPr>
        <w:t xml:space="preserve">sh Philately, for the Congress Medal and Awards of Merit. </w:t>
      </w:r>
    </w:p>
    <w:p w14:paraId="7C4D8330" w14:textId="43333200" w:rsidR="00E52BAB" w:rsidRPr="002F3C1F" w:rsidRDefault="006C5688" w:rsidP="00ED1F17">
      <w:pPr>
        <w:spacing w:after="0" w:line="240" w:lineRule="auto"/>
        <w:ind w:left="-5" w:hanging="10"/>
        <w:rPr>
          <w:rFonts w:ascii="Arial" w:hAnsi="Arial" w:cs="Arial"/>
        </w:rPr>
      </w:pPr>
      <w:r w:rsidRPr="002F3C1F">
        <w:rPr>
          <w:rFonts w:ascii="Arial" w:hAnsi="Arial" w:cs="Arial"/>
          <w:sz w:val="24"/>
        </w:rPr>
        <w:t>The ABPS had good success with the nomina</w:t>
      </w:r>
      <w:r w:rsidR="00ED1F17" w:rsidRPr="002F3C1F">
        <w:rPr>
          <w:rFonts w:ascii="Arial" w:hAnsi="Arial" w:cs="Arial"/>
          <w:sz w:val="24"/>
        </w:rPr>
        <w:t>ti</w:t>
      </w:r>
      <w:r w:rsidRPr="002F3C1F">
        <w:rPr>
          <w:rFonts w:ascii="Arial" w:hAnsi="Arial" w:cs="Arial"/>
          <w:sz w:val="24"/>
        </w:rPr>
        <w:t>ons for the FEPA Medals and Cer</w:t>
      </w:r>
      <w:r w:rsidR="00ED1F17" w:rsidRPr="002F3C1F">
        <w:rPr>
          <w:rFonts w:ascii="Arial" w:hAnsi="Arial" w:cs="Arial"/>
          <w:sz w:val="24"/>
        </w:rPr>
        <w:t>ti</w:t>
      </w:r>
      <w:r w:rsidRPr="002F3C1F">
        <w:rPr>
          <w:rFonts w:ascii="Arial" w:hAnsi="Arial" w:cs="Arial"/>
          <w:sz w:val="24"/>
        </w:rPr>
        <w:t>ficates 2019.</w:t>
      </w:r>
      <w:r w:rsidR="00A4569D" w:rsidRPr="002F3C1F">
        <w:rPr>
          <w:rFonts w:ascii="Arial" w:hAnsi="Arial" w:cs="Arial"/>
          <w:sz w:val="24"/>
        </w:rPr>
        <w:t xml:space="preserve"> </w:t>
      </w:r>
      <w:r w:rsidRPr="002F3C1F">
        <w:rPr>
          <w:rFonts w:ascii="Arial" w:hAnsi="Arial" w:cs="Arial"/>
          <w:sz w:val="24"/>
        </w:rPr>
        <w:t>Chris King RDP, Hon. FRPSL received the FEPA Medal for Excep</w:t>
      </w:r>
      <w:r w:rsidR="00ED1F17" w:rsidRPr="002F3C1F">
        <w:rPr>
          <w:rFonts w:ascii="Arial" w:hAnsi="Arial" w:cs="Arial"/>
          <w:sz w:val="24"/>
        </w:rPr>
        <w:t>ti</w:t>
      </w:r>
      <w:r w:rsidRPr="002F3C1F">
        <w:rPr>
          <w:rFonts w:ascii="Arial" w:hAnsi="Arial" w:cs="Arial"/>
          <w:sz w:val="24"/>
        </w:rPr>
        <w:t>onal Service to Organised Philately.</w:t>
      </w:r>
      <w:r w:rsidR="00A4569D" w:rsidRPr="002F3C1F">
        <w:rPr>
          <w:rFonts w:ascii="Arial" w:hAnsi="Arial" w:cs="Arial"/>
          <w:sz w:val="24"/>
        </w:rPr>
        <w:t xml:space="preserve"> </w:t>
      </w:r>
      <w:r w:rsidRPr="002F3C1F">
        <w:rPr>
          <w:rFonts w:ascii="Arial" w:hAnsi="Arial" w:cs="Arial"/>
          <w:sz w:val="24"/>
        </w:rPr>
        <w:t xml:space="preserve">The late Edward Klempka was nominated for his book </w:t>
      </w:r>
      <w:r w:rsidRPr="002F3C1F">
        <w:rPr>
          <w:rFonts w:ascii="Arial" w:hAnsi="Arial" w:cs="Arial"/>
          <w:i/>
          <w:sz w:val="24"/>
        </w:rPr>
        <w:t>Foreign Military Ac</w:t>
      </w:r>
      <w:r w:rsidR="00ED1F17" w:rsidRPr="002F3C1F">
        <w:rPr>
          <w:rFonts w:ascii="Arial" w:hAnsi="Arial" w:cs="Arial"/>
          <w:i/>
          <w:sz w:val="24"/>
        </w:rPr>
        <w:t>ti</w:t>
      </w:r>
      <w:r w:rsidRPr="002F3C1F">
        <w:rPr>
          <w:rFonts w:ascii="Arial" w:hAnsi="Arial" w:cs="Arial"/>
          <w:i/>
          <w:sz w:val="24"/>
        </w:rPr>
        <w:t>vi</w:t>
      </w:r>
      <w:r w:rsidR="00ED1F17" w:rsidRPr="002F3C1F">
        <w:rPr>
          <w:rFonts w:ascii="Arial" w:hAnsi="Arial" w:cs="Arial"/>
          <w:i/>
          <w:sz w:val="24"/>
        </w:rPr>
        <w:t>ti</w:t>
      </w:r>
      <w:r w:rsidRPr="002F3C1F">
        <w:rPr>
          <w:rFonts w:ascii="Arial" w:hAnsi="Arial" w:cs="Arial"/>
          <w:i/>
          <w:sz w:val="24"/>
        </w:rPr>
        <w:t>es in the Russian Civil War 1917-1923</w:t>
      </w:r>
      <w:r w:rsidRPr="002F3C1F">
        <w:rPr>
          <w:rFonts w:ascii="Arial" w:hAnsi="Arial" w:cs="Arial"/>
          <w:sz w:val="24"/>
        </w:rPr>
        <w:t xml:space="preserve"> which was a runner-up for the FEPA Medal for Excep</w:t>
      </w:r>
      <w:r w:rsidR="00ED1F17" w:rsidRPr="002F3C1F">
        <w:rPr>
          <w:rFonts w:ascii="Arial" w:hAnsi="Arial" w:cs="Arial"/>
          <w:sz w:val="24"/>
        </w:rPr>
        <w:t>ti</w:t>
      </w:r>
      <w:r w:rsidRPr="002F3C1F">
        <w:rPr>
          <w:rFonts w:ascii="Arial" w:hAnsi="Arial" w:cs="Arial"/>
          <w:sz w:val="24"/>
        </w:rPr>
        <w:t>onal Philatelic Study and Research.</w:t>
      </w:r>
      <w:r w:rsidR="00A4569D" w:rsidRPr="002F3C1F">
        <w:rPr>
          <w:rFonts w:ascii="Arial" w:hAnsi="Arial" w:cs="Arial"/>
          <w:sz w:val="24"/>
        </w:rPr>
        <w:t xml:space="preserve"> </w:t>
      </w:r>
      <w:r w:rsidRPr="002F3C1F">
        <w:rPr>
          <w:rFonts w:ascii="Arial" w:hAnsi="Arial" w:cs="Arial"/>
          <w:sz w:val="24"/>
        </w:rPr>
        <w:t>A Cer</w:t>
      </w:r>
      <w:r w:rsidR="00ED1F17" w:rsidRPr="002F3C1F">
        <w:rPr>
          <w:rFonts w:ascii="Arial" w:hAnsi="Arial" w:cs="Arial"/>
          <w:sz w:val="24"/>
        </w:rPr>
        <w:t>ti</w:t>
      </w:r>
      <w:r w:rsidRPr="002F3C1F">
        <w:rPr>
          <w:rFonts w:ascii="Arial" w:hAnsi="Arial" w:cs="Arial"/>
          <w:sz w:val="24"/>
        </w:rPr>
        <w:t>ficate of Apprecia</w:t>
      </w:r>
      <w:r w:rsidR="00ED1F17" w:rsidRPr="002F3C1F">
        <w:rPr>
          <w:rFonts w:ascii="Arial" w:hAnsi="Arial" w:cs="Arial"/>
          <w:sz w:val="24"/>
        </w:rPr>
        <w:t>ti</w:t>
      </w:r>
      <w:r w:rsidRPr="002F3C1F">
        <w:rPr>
          <w:rFonts w:ascii="Arial" w:hAnsi="Arial" w:cs="Arial"/>
          <w:sz w:val="24"/>
        </w:rPr>
        <w:t>on for Outstanding Ac</w:t>
      </w:r>
      <w:r w:rsidR="00ED1F17" w:rsidRPr="002F3C1F">
        <w:rPr>
          <w:rFonts w:ascii="Arial" w:hAnsi="Arial" w:cs="Arial"/>
          <w:sz w:val="24"/>
        </w:rPr>
        <w:t>ti</w:t>
      </w:r>
      <w:r w:rsidRPr="002F3C1F">
        <w:rPr>
          <w:rFonts w:ascii="Arial" w:hAnsi="Arial" w:cs="Arial"/>
          <w:sz w:val="24"/>
        </w:rPr>
        <w:t>vi</w:t>
      </w:r>
      <w:r w:rsidR="00ED1F17" w:rsidRPr="002F3C1F">
        <w:rPr>
          <w:rFonts w:ascii="Arial" w:hAnsi="Arial" w:cs="Arial"/>
          <w:sz w:val="24"/>
        </w:rPr>
        <w:t>ti</w:t>
      </w:r>
      <w:r w:rsidRPr="002F3C1F">
        <w:rPr>
          <w:rFonts w:ascii="Arial" w:hAnsi="Arial" w:cs="Arial"/>
          <w:sz w:val="24"/>
        </w:rPr>
        <w:t>es for the Promo</w:t>
      </w:r>
      <w:r w:rsidR="00ED1F17" w:rsidRPr="002F3C1F">
        <w:rPr>
          <w:rFonts w:ascii="Arial" w:hAnsi="Arial" w:cs="Arial"/>
          <w:sz w:val="24"/>
        </w:rPr>
        <w:t>ti</w:t>
      </w:r>
      <w:r w:rsidRPr="002F3C1F">
        <w:rPr>
          <w:rFonts w:ascii="Arial" w:hAnsi="Arial" w:cs="Arial"/>
          <w:sz w:val="24"/>
        </w:rPr>
        <w:t>on of Philately was awarded to Stamp Ac</w:t>
      </w:r>
      <w:r w:rsidR="00ED1F17" w:rsidRPr="002F3C1F">
        <w:rPr>
          <w:rFonts w:ascii="Arial" w:hAnsi="Arial" w:cs="Arial"/>
          <w:sz w:val="24"/>
        </w:rPr>
        <w:t>ti</w:t>
      </w:r>
      <w:r w:rsidRPr="002F3C1F">
        <w:rPr>
          <w:rFonts w:ascii="Arial" w:hAnsi="Arial" w:cs="Arial"/>
          <w:sz w:val="24"/>
        </w:rPr>
        <w:t xml:space="preserve">ve. </w:t>
      </w:r>
    </w:p>
    <w:p w14:paraId="44AEC02C" w14:textId="68D251A8" w:rsidR="00E52BAB" w:rsidRPr="002F3C1F" w:rsidRDefault="006C5688" w:rsidP="00ED1F17">
      <w:pPr>
        <w:spacing w:after="0" w:line="240" w:lineRule="auto"/>
        <w:ind w:left="-5" w:hanging="10"/>
        <w:rPr>
          <w:rFonts w:ascii="Arial" w:hAnsi="Arial" w:cs="Arial"/>
        </w:rPr>
      </w:pPr>
      <w:r w:rsidRPr="002F3C1F">
        <w:rPr>
          <w:rFonts w:ascii="Arial" w:hAnsi="Arial" w:cs="Arial"/>
          <w:sz w:val="24"/>
        </w:rPr>
        <w:t>News of all the awards is always reported in ABPS News and there have been men</w:t>
      </w:r>
      <w:r w:rsidR="00ED1F17" w:rsidRPr="002F3C1F">
        <w:rPr>
          <w:rFonts w:ascii="Arial" w:hAnsi="Arial" w:cs="Arial"/>
          <w:sz w:val="24"/>
        </w:rPr>
        <w:t>ti</w:t>
      </w:r>
      <w:r w:rsidRPr="002F3C1F">
        <w:rPr>
          <w:rFonts w:ascii="Arial" w:hAnsi="Arial" w:cs="Arial"/>
          <w:sz w:val="24"/>
        </w:rPr>
        <w:t xml:space="preserve">ons in other philatelic journals. </w:t>
      </w:r>
    </w:p>
    <w:p w14:paraId="2BDAE0D2" w14:textId="77777777" w:rsidR="00BC6F35" w:rsidRDefault="006C5688" w:rsidP="00ED1F17">
      <w:pPr>
        <w:spacing w:after="0" w:line="240" w:lineRule="auto"/>
        <w:ind w:left="-5" w:hanging="10"/>
        <w:rPr>
          <w:rFonts w:ascii="Arial" w:hAnsi="Arial" w:cs="Arial"/>
          <w:sz w:val="28"/>
          <w:szCs w:val="28"/>
        </w:rPr>
      </w:pPr>
      <w:r w:rsidRPr="002F3C1F">
        <w:rPr>
          <w:rFonts w:ascii="Arial" w:hAnsi="Arial" w:cs="Arial"/>
          <w:sz w:val="24"/>
        </w:rPr>
        <w:t xml:space="preserve">I take this opportunity to thank my </w:t>
      </w:r>
      <w:r w:rsidR="00D9376A" w:rsidRPr="002F3C1F">
        <w:rPr>
          <w:rFonts w:ascii="Arial" w:hAnsi="Arial" w:cs="Arial"/>
          <w:sz w:val="24"/>
        </w:rPr>
        <w:t>Committee</w:t>
      </w:r>
      <w:r w:rsidRPr="002F3C1F">
        <w:rPr>
          <w:rFonts w:ascii="Arial" w:hAnsi="Arial" w:cs="Arial"/>
          <w:sz w:val="24"/>
        </w:rPr>
        <w:t xml:space="preserve"> for the services they have carried out to make this year’s awards possible.</w:t>
      </w:r>
      <w:r w:rsidR="00A4569D" w:rsidRPr="002F3C1F">
        <w:rPr>
          <w:rFonts w:ascii="Arial" w:hAnsi="Arial" w:cs="Arial"/>
          <w:sz w:val="24"/>
        </w:rPr>
        <w:t xml:space="preserve"> </w:t>
      </w:r>
      <w:r w:rsidR="00ED1F17" w:rsidRPr="002F3C1F">
        <w:rPr>
          <w:rFonts w:ascii="Arial" w:hAnsi="Arial" w:cs="Arial"/>
          <w:sz w:val="24"/>
        </w:rPr>
        <w:tab/>
      </w:r>
      <w:r w:rsidRPr="002F3C1F">
        <w:rPr>
          <w:rFonts w:ascii="Arial" w:hAnsi="Arial" w:cs="Arial"/>
          <w:sz w:val="28"/>
          <w:szCs w:val="28"/>
        </w:rPr>
        <w:t xml:space="preserve">Yvonne Wheatley </w:t>
      </w:r>
    </w:p>
    <w:p w14:paraId="2D3B37B5" w14:textId="276D6C27" w:rsidR="00ED1F17" w:rsidRPr="002F3C1F" w:rsidRDefault="006C5688" w:rsidP="00BC6F35">
      <w:pPr>
        <w:spacing w:after="0" w:line="240" w:lineRule="auto"/>
        <w:ind w:left="-5" w:hanging="10"/>
        <w:jc w:val="right"/>
        <w:rPr>
          <w:rFonts w:ascii="Arial" w:hAnsi="Arial" w:cs="Arial"/>
          <w:sz w:val="24"/>
        </w:rPr>
      </w:pPr>
      <w:r w:rsidRPr="002F3C1F">
        <w:rPr>
          <w:rFonts w:ascii="Arial" w:hAnsi="Arial" w:cs="Arial"/>
          <w:sz w:val="28"/>
          <w:szCs w:val="28"/>
        </w:rPr>
        <w:t xml:space="preserve">Chairman ABPS Awards </w:t>
      </w:r>
      <w:r w:rsidR="00D9376A" w:rsidRPr="002F3C1F">
        <w:rPr>
          <w:rFonts w:ascii="Arial" w:hAnsi="Arial" w:cs="Arial"/>
          <w:sz w:val="28"/>
          <w:szCs w:val="28"/>
        </w:rPr>
        <w:t>Committee</w:t>
      </w:r>
    </w:p>
    <w:p w14:paraId="3160B3D3" w14:textId="0BCE9484" w:rsidR="00E52BAB" w:rsidRPr="002F3C1F" w:rsidRDefault="00A4569D" w:rsidP="00ED1F17">
      <w:pPr>
        <w:spacing w:after="0" w:line="240" w:lineRule="auto"/>
        <w:ind w:left="-5" w:hanging="10"/>
        <w:rPr>
          <w:rFonts w:ascii="Arial" w:hAnsi="Arial" w:cs="Arial"/>
        </w:rPr>
      </w:pPr>
      <w:r w:rsidRPr="002F3C1F">
        <w:rPr>
          <w:rFonts w:ascii="Arial" w:hAnsi="Arial" w:cs="Arial"/>
          <w:sz w:val="24"/>
        </w:rPr>
        <w:t xml:space="preserve"> </w:t>
      </w:r>
      <w:r w:rsidR="006C5688" w:rsidRPr="002F3C1F">
        <w:rPr>
          <w:rFonts w:ascii="Arial" w:hAnsi="Arial" w:cs="Arial"/>
          <w:sz w:val="24"/>
        </w:rPr>
        <w:t xml:space="preserve"> </w:t>
      </w:r>
    </w:p>
    <w:p w14:paraId="65DF6809" w14:textId="00124B44" w:rsidR="00E52BAB" w:rsidRPr="002F3C1F" w:rsidRDefault="00A4569D" w:rsidP="00A4569D">
      <w:pPr>
        <w:pStyle w:val="Heading3"/>
        <w:spacing w:after="0" w:line="240" w:lineRule="auto"/>
        <w:ind w:left="0"/>
        <w:rPr>
          <w:b w:val="0"/>
          <w:bCs/>
          <w:sz w:val="36"/>
          <w:szCs w:val="36"/>
        </w:rPr>
      </w:pPr>
      <w:r w:rsidRPr="002F3C1F">
        <w:rPr>
          <w:b w:val="0"/>
          <w:bCs/>
          <w:sz w:val="36"/>
          <w:szCs w:val="36"/>
        </w:rPr>
        <w:lastRenderedPageBreak/>
        <w:t xml:space="preserve">C: </w:t>
      </w:r>
      <w:r w:rsidR="006C5688" w:rsidRPr="002F3C1F">
        <w:rPr>
          <w:b w:val="0"/>
          <w:bCs/>
          <w:sz w:val="36"/>
          <w:szCs w:val="36"/>
        </w:rPr>
        <w:t xml:space="preserve">Report for 2019 to 2020 re ABPS News </w:t>
      </w:r>
    </w:p>
    <w:p w14:paraId="145A3507" w14:textId="3EBB3413" w:rsidR="00E52BAB" w:rsidRPr="002F3C1F" w:rsidRDefault="006C5688" w:rsidP="00A4569D">
      <w:pPr>
        <w:spacing w:after="0" w:line="240" w:lineRule="auto"/>
        <w:ind w:right="306"/>
        <w:rPr>
          <w:rFonts w:ascii="Arial" w:hAnsi="Arial" w:cs="Arial"/>
        </w:rPr>
      </w:pPr>
      <w:r w:rsidRPr="002F3C1F">
        <w:rPr>
          <w:rFonts w:ascii="Arial" w:eastAsia="Arial" w:hAnsi="Arial" w:cs="Arial"/>
          <w:sz w:val="24"/>
          <w:szCs w:val="24"/>
        </w:rPr>
        <w:t>4 issues of the ABPS News have been produced, though not as usual for some of this period. The Winter 2019 and Spring 2020 issues went out as normal containing reports, some articles, news and anniversaries but then Covid-19 annihilated meetings. The Summer 2020 issue would have been very difficult to distribute so after consultation it was agreed to produce a purely digital issue. A plea for reports, articles and other material fell on receptive ears and eyes resulting in a bumper digital issue – there are no realistic limits in these circumstances. After this successful approach it was agreed that the next and subsequent issues should be a combination of digital, sent direct to the appropriate contact in each society or federation, and a limited number of printed copies (2 per local society, 1 per federation and specialist society). We will have further copies for specific reasons such as fairs, special meetings or other occasions. The Autumn issue had far fewer reports though many told of the ingenuity shown in learning new techniques to hold virtual meetings. However</w:t>
      </w:r>
      <w:r w:rsidR="002925BB">
        <w:rPr>
          <w:rFonts w:ascii="Arial" w:eastAsia="Arial" w:hAnsi="Arial" w:cs="Arial"/>
          <w:sz w:val="24"/>
          <w:szCs w:val="24"/>
        </w:rPr>
        <w:t>,</w:t>
      </w:r>
      <w:r w:rsidRPr="002F3C1F">
        <w:rPr>
          <w:rFonts w:ascii="Arial" w:eastAsia="Arial" w:hAnsi="Arial" w:cs="Arial"/>
          <w:sz w:val="24"/>
          <w:szCs w:val="24"/>
        </w:rPr>
        <w:t xml:space="preserve"> the number and variety of articles rose significantly resulting in more than could be used in one issue. This new approach has enabled us to reduce the number of printed copies for distribution from 1250 to 650. Besides saving some printed copies we have reduced the postage bill but most importantly are now able to reach more actual readers directly, through the help of the society secretaries. During 2020 we have gained a new member of the team, Eddie Mays as Advertising Manager. He is making a valuable contribution.</w:t>
      </w:r>
      <w:r w:rsidR="00A4569D" w:rsidRPr="002F3C1F">
        <w:rPr>
          <w:rFonts w:ascii="Arial" w:eastAsia="Arial" w:hAnsi="Arial" w:cs="Arial"/>
          <w:sz w:val="24"/>
          <w:szCs w:val="24"/>
        </w:rPr>
        <w:t xml:space="preserve"> </w:t>
      </w:r>
      <w:r w:rsidRPr="002F3C1F">
        <w:rPr>
          <w:rFonts w:ascii="Arial" w:eastAsia="Arial" w:hAnsi="Arial" w:cs="Arial"/>
          <w:sz w:val="24"/>
          <w:szCs w:val="24"/>
        </w:rPr>
        <w:t xml:space="preserve"> </w:t>
      </w:r>
      <w:r w:rsidRPr="002F3C1F">
        <w:rPr>
          <w:rFonts w:ascii="Arial" w:eastAsia="Arial" w:hAnsi="Arial" w:cs="Arial"/>
          <w:iCs/>
          <w:sz w:val="28"/>
        </w:rPr>
        <w:t>Keith Burton</w:t>
      </w:r>
    </w:p>
    <w:p w14:paraId="63B11998" w14:textId="77777777" w:rsidR="00E52BAB" w:rsidRPr="002F3C1F" w:rsidRDefault="00E52BAB" w:rsidP="00D9376A">
      <w:pPr>
        <w:rPr>
          <w:rFonts w:ascii="Arial" w:hAnsi="Arial" w:cs="Arial"/>
        </w:rPr>
        <w:sectPr w:rsidR="00E52BAB" w:rsidRPr="002F3C1F">
          <w:pgSz w:w="11900" w:h="16840"/>
          <w:pgMar w:top="1141" w:right="1134" w:bottom="597" w:left="1134" w:header="720" w:footer="720" w:gutter="0"/>
          <w:cols w:space="720"/>
        </w:sectPr>
      </w:pPr>
    </w:p>
    <w:p w14:paraId="1C2FC412" w14:textId="7B3E3941" w:rsidR="00E52BAB" w:rsidRPr="002F3C1F" w:rsidRDefault="00A4569D" w:rsidP="00A4569D">
      <w:pPr>
        <w:pStyle w:val="Heading3"/>
        <w:tabs>
          <w:tab w:val="center" w:pos="4819"/>
        </w:tabs>
        <w:spacing w:after="105"/>
        <w:ind w:left="0"/>
        <w:rPr>
          <w:sz w:val="36"/>
          <w:szCs w:val="36"/>
        </w:rPr>
      </w:pPr>
      <w:r w:rsidRPr="002F3C1F">
        <w:rPr>
          <w:rFonts w:eastAsia="Times New Roman"/>
          <w:sz w:val="36"/>
          <w:szCs w:val="36"/>
        </w:rPr>
        <w:lastRenderedPageBreak/>
        <w:t xml:space="preserve">D: </w:t>
      </w:r>
      <w:r w:rsidR="006C5688" w:rsidRPr="002F3C1F">
        <w:rPr>
          <w:rFonts w:eastAsia="Times New Roman"/>
          <w:sz w:val="36"/>
          <w:szCs w:val="36"/>
        </w:rPr>
        <w:t xml:space="preserve">General Secretary’s Report </w:t>
      </w:r>
    </w:p>
    <w:p w14:paraId="6F81B6EF" w14:textId="77777777" w:rsidR="00E52BAB" w:rsidRPr="002F3C1F" w:rsidRDefault="006C5688" w:rsidP="00A4569D">
      <w:pPr>
        <w:spacing w:after="0" w:line="240" w:lineRule="auto"/>
        <w:ind w:left="-15"/>
        <w:rPr>
          <w:rFonts w:ascii="Arial" w:hAnsi="Arial" w:cs="Arial"/>
        </w:rPr>
      </w:pPr>
      <w:r w:rsidRPr="002F3C1F">
        <w:rPr>
          <w:rFonts w:ascii="Arial" w:eastAsia="Times New Roman" w:hAnsi="Arial" w:cs="Arial"/>
          <w:sz w:val="24"/>
        </w:rPr>
        <w:t xml:space="preserve">I took over this role from Neil Ritchie following the last AGM; I would like to record my thanks to Neil for his contribution as General Secretary and for his help in assisting me in this new role. Since the last AGM the Executive Committee has held four meetings - the first in November in the new premises of the Royal Philatelic Society in London and the following three meetings using the Zoom videoconferencing facility. At these meetings, a number of items are routinely discussed, together with any special items. The following provides a brief summary of the main points supplemented, as appropriate, by individual reports. </w:t>
      </w:r>
    </w:p>
    <w:p w14:paraId="5E53EB34" w14:textId="2EC99877" w:rsidR="00E52BAB" w:rsidRPr="002F3C1F" w:rsidRDefault="006C5688" w:rsidP="00A4569D">
      <w:pPr>
        <w:numPr>
          <w:ilvl w:val="0"/>
          <w:numId w:val="3"/>
        </w:numPr>
        <w:spacing w:after="0" w:line="240" w:lineRule="auto"/>
        <w:ind w:hanging="491"/>
        <w:rPr>
          <w:rFonts w:ascii="Arial" w:hAnsi="Arial" w:cs="Arial"/>
        </w:rPr>
      </w:pPr>
      <w:r w:rsidRPr="002F3C1F">
        <w:rPr>
          <w:rFonts w:ascii="Arial" w:eastAsia="Times New Roman" w:hAnsi="Arial" w:cs="Arial"/>
          <w:sz w:val="24"/>
        </w:rPr>
        <w:t>ABPS Committee: given Bill Hedley’s new role as chairman of FEPA, Bill resigned as a Director to be replaced by Simon Richards as</w:t>
      </w:r>
      <w:r w:rsidR="002925BB">
        <w:rPr>
          <w:rFonts w:ascii="Arial" w:eastAsia="Times New Roman" w:hAnsi="Arial" w:cs="Arial"/>
          <w:sz w:val="24"/>
        </w:rPr>
        <w:t xml:space="preserve"> </w:t>
      </w:r>
      <w:r w:rsidRPr="002F3C1F">
        <w:rPr>
          <w:rFonts w:ascii="Arial" w:eastAsia="Times New Roman" w:hAnsi="Arial" w:cs="Arial"/>
          <w:sz w:val="24"/>
        </w:rPr>
        <w:t xml:space="preserve">ABPS Exhibitions Chairman. We were delighted to welcome Eddie Mays who has enthusiastically taken up the role of Advertising Officer. </w:t>
      </w:r>
    </w:p>
    <w:p w14:paraId="547317CF" w14:textId="77777777" w:rsidR="00E52BAB" w:rsidRPr="002F3C1F" w:rsidRDefault="006C5688" w:rsidP="00A4569D">
      <w:pPr>
        <w:numPr>
          <w:ilvl w:val="0"/>
          <w:numId w:val="3"/>
        </w:numPr>
        <w:spacing w:after="0" w:line="240" w:lineRule="auto"/>
        <w:ind w:hanging="491"/>
        <w:rPr>
          <w:rFonts w:ascii="Arial" w:hAnsi="Arial" w:cs="Arial"/>
        </w:rPr>
      </w:pPr>
      <w:r w:rsidRPr="002F3C1F">
        <w:rPr>
          <w:rFonts w:ascii="Arial" w:eastAsia="Times New Roman" w:hAnsi="Arial" w:cs="Arial"/>
          <w:sz w:val="24"/>
        </w:rPr>
        <w:t xml:space="preserve">The need for a new web-site was discussed and, after reviewing thee submissions, it was agreed to appoint TOAST to create the new web-site. This has been the subject of ongoing discussion and review but the web-site finally went live on 1 July 2020. Particular thanks are due to John Davies for his work in setting this up. </w:t>
      </w:r>
    </w:p>
    <w:p w14:paraId="5E654BF2" w14:textId="03EA5231" w:rsidR="00E52BAB" w:rsidRPr="002F3C1F" w:rsidRDefault="006C5688" w:rsidP="00A4569D">
      <w:pPr>
        <w:numPr>
          <w:ilvl w:val="0"/>
          <w:numId w:val="3"/>
        </w:numPr>
        <w:spacing w:after="0" w:line="240" w:lineRule="auto"/>
        <w:ind w:hanging="491"/>
        <w:rPr>
          <w:rFonts w:ascii="Arial" w:hAnsi="Arial" w:cs="Arial"/>
        </w:rPr>
      </w:pPr>
      <w:r w:rsidRPr="002F3C1F">
        <w:rPr>
          <w:rFonts w:ascii="Arial" w:eastAsia="Times New Roman" w:hAnsi="Arial" w:cs="Arial"/>
          <w:sz w:val="24"/>
        </w:rPr>
        <w:t>In particular, it is worth highlighting the information held on Societies and Federations and the National Speakers List. These are easily accessible on-line and it is much easier to change entries as required. Additional information and visuals can now be attached. The ‘Events’ tab is an interesting addition; members are encouraged to submit details of forthcoming events - national and local - to keep the content live and interesting.</w:t>
      </w:r>
      <w:r w:rsidR="00A4569D" w:rsidRPr="002F3C1F">
        <w:rPr>
          <w:rFonts w:ascii="Arial" w:eastAsia="Times New Roman" w:hAnsi="Arial" w:cs="Arial"/>
          <w:sz w:val="24"/>
        </w:rPr>
        <w:t xml:space="preserve"> </w:t>
      </w:r>
    </w:p>
    <w:p w14:paraId="6F1F6465" w14:textId="77777777" w:rsidR="00E52BAB" w:rsidRPr="002F3C1F" w:rsidRDefault="006C5688" w:rsidP="00A4569D">
      <w:pPr>
        <w:numPr>
          <w:ilvl w:val="0"/>
          <w:numId w:val="3"/>
        </w:numPr>
        <w:spacing w:after="0" w:line="240" w:lineRule="auto"/>
        <w:ind w:hanging="491"/>
        <w:rPr>
          <w:rFonts w:ascii="Arial" w:hAnsi="Arial" w:cs="Arial"/>
        </w:rPr>
      </w:pPr>
      <w:r w:rsidRPr="002F3C1F">
        <w:rPr>
          <w:rFonts w:ascii="Arial" w:eastAsia="Times New Roman" w:hAnsi="Arial" w:cs="Arial"/>
          <w:sz w:val="24"/>
        </w:rPr>
        <w:t xml:space="preserve">We are very cognisant of the need for change in our hobby, including the need to embrace new technology. A small sub Committee has been formed under the chairmanship of Steve Harrison to take this forward. </w:t>
      </w:r>
    </w:p>
    <w:p w14:paraId="225B5C99" w14:textId="77777777" w:rsidR="00E52BAB" w:rsidRPr="002F3C1F" w:rsidRDefault="006C5688" w:rsidP="00A4569D">
      <w:pPr>
        <w:numPr>
          <w:ilvl w:val="0"/>
          <w:numId w:val="3"/>
        </w:numPr>
        <w:spacing w:after="0" w:line="240" w:lineRule="auto"/>
        <w:ind w:hanging="491"/>
        <w:rPr>
          <w:rFonts w:ascii="Arial" w:hAnsi="Arial" w:cs="Arial"/>
        </w:rPr>
      </w:pPr>
      <w:r w:rsidRPr="002F3C1F">
        <w:rPr>
          <w:rFonts w:ascii="Arial" w:eastAsia="Times New Roman" w:hAnsi="Arial" w:cs="Arial"/>
          <w:sz w:val="24"/>
        </w:rPr>
        <w:t xml:space="preserve">A number of ‘advertising’ Banners have been commissioned which set out what ABPS does for its members. These are held by Federations around the country to display at Exhibitions. </w:t>
      </w:r>
    </w:p>
    <w:p w14:paraId="25FC0E42" w14:textId="77777777" w:rsidR="00E52BAB" w:rsidRPr="002F3C1F" w:rsidRDefault="006C5688" w:rsidP="00A4569D">
      <w:pPr>
        <w:numPr>
          <w:ilvl w:val="0"/>
          <w:numId w:val="3"/>
        </w:numPr>
        <w:spacing w:after="0" w:line="240" w:lineRule="auto"/>
        <w:ind w:hanging="491"/>
        <w:rPr>
          <w:rFonts w:ascii="Arial" w:hAnsi="Arial" w:cs="Arial"/>
        </w:rPr>
      </w:pPr>
      <w:r w:rsidRPr="002F3C1F">
        <w:rPr>
          <w:rFonts w:ascii="Arial" w:eastAsia="Times New Roman" w:hAnsi="Arial" w:cs="Arial"/>
          <w:sz w:val="24"/>
        </w:rPr>
        <w:t xml:space="preserve">The Congress Committee has been working hard to organise the next Congress. Unfortunately, plans have needed to be amended - more than once! - as the Covid crisis has developed. Rest assured, the Committee is working hard to ensure that we can meet again as soon as possible. </w:t>
      </w:r>
    </w:p>
    <w:p w14:paraId="51BBC80D" w14:textId="77777777" w:rsidR="00E52BAB" w:rsidRPr="002F3C1F" w:rsidRDefault="006C5688" w:rsidP="00A4569D">
      <w:pPr>
        <w:numPr>
          <w:ilvl w:val="0"/>
          <w:numId w:val="3"/>
        </w:numPr>
        <w:spacing w:after="0" w:line="240" w:lineRule="auto"/>
        <w:ind w:hanging="491"/>
        <w:rPr>
          <w:rFonts w:ascii="Arial" w:hAnsi="Arial" w:cs="Arial"/>
        </w:rPr>
      </w:pPr>
      <w:r w:rsidRPr="002F3C1F">
        <w:rPr>
          <w:rFonts w:ascii="Arial" w:eastAsia="Times New Roman" w:hAnsi="Arial" w:cs="Arial"/>
          <w:sz w:val="24"/>
        </w:rPr>
        <w:t xml:space="preserve">Accounts - the various sets of Accounts were approved by the relevant Directors at the meeting in March. </w:t>
      </w:r>
    </w:p>
    <w:p w14:paraId="2BF67EE7" w14:textId="77777777" w:rsidR="00E52BAB" w:rsidRPr="002F3C1F" w:rsidRDefault="006C5688" w:rsidP="00A4569D">
      <w:pPr>
        <w:numPr>
          <w:ilvl w:val="0"/>
          <w:numId w:val="3"/>
        </w:numPr>
        <w:spacing w:after="0" w:line="240" w:lineRule="auto"/>
        <w:ind w:hanging="491"/>
        <w:rPr>
          <w:rFonts w:ascii="Arial" w:hAnsi="Arial" w:cs="Arial"/>
        </w:rPr>
      </w:pPr>
      <w:r w:rsidRPr="002F3C1F">
        <w:rPr>
          <w:rFonts w:ascii="Arial" w:eastAsia="Times New Roman" w:hAnsi="Arial" w:cs="Arial"/>
          <w:sz w:val="24"/>
        </w:rPr>
        <w:t xml:space="preserve">Awards Committee - Yvonne Wheatley and her Committee are seeking nominations from societies who wish to honour persons for outstanding service to the wider Philatelic Community. </w:t>
      </w:r>
    </w:p>
    <w:p w14:paraId="2A6F3824" w14:textId="77777777" w:rsidR="00E52BAB" w:rsidRPr="002F3C1F" w:rsidRDefault="006C5688" w:rsidP="00A4569D">
      <w:pPr>
        <w:numPr>
          <w:ilvl w:val="0"/>
          <w:numId w:val="3"/>
        </w:numPr>
        <w:spacing w:after="0" w:line="240" w:lineRule="auto"/>
        <w:ind w:hanging="491"/>
        <w:rPr>
          <w:rFonts w:ascii="Arial" w:hAnsi="Arial" w:cs="Arial"/>
        </w:rPr>
      </w:pPr>
      <w:r w:rsidRPr="002F3C1F">
        <w:rPr>
          <w:rFonts w:ascii="Arial" w:eastAsia="Times New Roman" w:hAnsi="Arial" w:cs="Arial"/>
          <w:sz w:val="24"/>
        </w:rPr>
        <w:t xml:space="preserve">Small Grants Committee - now under control of the Treasurer. Please contact the Treasurer if you wish to make an application for a grant. Guidelines are available on the ABPS website. </w:t>
      </w:r>
    </w:p>
    <w:p w14:paraId="07C976DA" w14:textId="77777777" w:rsidR="00E52BAB" w:rsidRPr="002F3C1F" w:rsidRDefault="006C5688" w:rsidP="00A4569D">
      <w:pPr>
        <w:numPr>
          <w:ilvl w:val="0"/>
          <w:numId w:val="3"/>
        </w:numPr>
        <w:spacing w:after="0" w:line="240" w:lineRule="auto"/>
        <w:ind w:hanging="491"/>
        <w:rPr>
          <w:rFonts w:ascii="Arial" w:hAnsi="Arial" w:cs="Arial"/>
        </w:rPr>
      </w:pPr>
      <w:r w:rsidRPr="002F3C1F">
        <w:rPr>
          <w:rFonts w:ascii="Arial" w:eastAsia="Times New Roman" w:hAnsi="Arial" w:cs="Arial"/>
          <w:sz w:val="24"/>
        </w:rPr>
        <w:t xml:space="preserve">Stamp Active - Susan Henderson continues to develop initiatives for youth philately. </w:t>
      </w:r>
    </w:p>
    <w:p w14:paraId="56E13E65" w14:textId="77777777" w:rsidR="00E52BAB" w:rsidRPr="002F3C1F" w:rsidRDefault="006C5688" w:rsidP="00A4569D">
      <w:pPr>
        <w:numPr>
          <w:ilvl w:val="0"/>
          <w:numId w:val="3"/>
        </w:numPr>
        <w:spacing w:after="0" w:line="240" w:lineRule="auto"/>
        <w:ind w:hanging="491"/>
        <w:rPr>
          <w:rFonts w:ascii="Arial" w:hAnsi="Arial" w:cs="Arial"/>
        </w:rPr>
      </w:pPr>
      <w:r w:rsidRPr="002F3C1F">
        <w:rPr>
          <w:rFonts w:ascii="Arial" w:eastAsia="Times New Roman" w:hAnsi="Arial" w:cs="Arial"/>
          <w:sz w:val="24"/>
        </w:rPr>
        <w:t xml:space="preserve">International Exhibitions - the need for additional exhibitors is always emphasised. </w:t>
      </w:r>
    </w:p>
    <w:p w14:paraId="1A23812F" w14:textId="77777777" w:rsidR="00E52BAB" w:rsidRPr="002F3C1F" w:rsidRDefault="006C5688" w:rsidP="00A4569D">
      <w:pPr>
        <w:numPr>
          <w:ilvl w:val="0"/>
          <w:numId w:val="3"/>
        </w:numPr>
        <w:spacing w:after="0" w:line="240" w:lineRule="auto"/>
        <w:ind w:hanging="491"/>
        <w:rPr>
          <w:rFonts w:ascii="Arial" w:hAnsi="Arial" w:cs="Arial"/>
        </w:rPr>
      </w:pPr>
      <w:r w:rsidRPr="002F3C1F">
        <w:rPr>
          <w:rFonts w:ascii="Arial" w:eastAsia="Times New Roman" w:hAnsi="Arial" w:cs="Arial"/>
          <w:sz w:val="24"/>
        </w:rPr>
        <w:t xml:space="preserve">ABPS News - our editor, Keith Burton, continues to produce a quality product and an interesting read - see separate report. </w:t>
      </w:r>
    </w:p>
    <w:p w14:paraId="5F1FAF68" w14:textId="77777777" w:rsidR="00E52BAB" w:rsidRPr="002F3C1F" w:rsidRDefault="006C5688" w:rsidP="00A4569D">
      <w:pPr>
        <w:numPr>
          <w:ilvl w:val="0"/>
          <w:numId w:val="3"/>
        </w:numPr>
        <w:spacing w:after="0" w:line="240" w:lineRule="auto"/>
        <w:ind w:hanging="491"/>
        <w:rPr>
          <w:rFonts w:ascii="Arial" w:hAnsi="Arial" w:cs="Arial"/>
        </w:rPr>
      </w:pPr>
      <w:r w:rsidRPr="002F3C1F">
        <w:rPr>
          <w:rFonts w:ascii="Arial" w:eastAsia="Times New Roman" w:hAnsi="Arial" w:cs="Arial"/>
          <w:sz w:val="24"/>
        </w:rPr>
        <w:t xml:space="preserve">Membership - sadly, despite Barry Stagg’s best efforts, numbers continue their steady decline but see attached report. </w:t>
      </w:r>
    </w:p>
    <w:p w14:paraId="5D98FF9F" w14:textId="77777777" w:rsidR="00E52BAB" w:rsidRPr="002F3C1F" w:rsidRDefault="006C5688" w:rsidP="00A4569D">
      <w:pPr>
        <w:numPr>
          <w:ilvl w:val="0"/>
          <w:numId w:val="3"/>
        </w:numPr>
        <w:spacing w:after="0" w:line="240" w:lineRule="auto"/>
        <w:ind w:hanging="491"/>
        <w:rPr>
          <w:rFonts w:ascii="Arial" w:hAnsi="Arial" w:cs="Arial"/>
        </w:rPr>
      </w:pPr>
      <w:r w:rsidRPr="002F3C1F">
        <w:rPr>
          <w:rFonts w:ascii="Arial" w:eastAsia="Times New Roman" w:hAnsi="Arial" w:cs="Arial"/>
          <w:sz w:val="24"/>
        </w:rPr>
        <w:t xml:space="preserve">It was agreed that ABPS should participate in Virtual Stamps and we will have a “booth” which members can visit to find some latest news and to view the competition entries. </w:t>
      </w:r>
    </w:p>
    <w:p w14:paraId="1E877317" w14:textId="71EC747F" w:rsidR="00E52BAB" w:rsidRPr="002F3C1F" w:rsidRDefault="006C5688" w:rsidP="00D9376A">
      <w:pPr>
        <w:numPr>
          <w:ilvl w:val="0"/>
          <w:numId w:val="3"/>
        </w:numPr>
        <w:spacing w:after="0" w:line="240" w:lineRule="auto"/>
        <w:ind w:hanging="491"/>
        <w:rPr>
          <w:rFonts w:ascii="Arial" w:hAnsi="Arial" w:cs="Arial"/>
          <w:bCs/>
          <w:sz w:val="28"/>
          <w:szCs w:val="28"/>
        </w:rPr>
      </w:pPr>
      <w:r w:rsidRPr="002F3C1F">
        <w:rPr>
          <w:rFonts w:ascii="Arial" w:eastAsia="Times New Roman" w:hAnsi="Arial" w:cs="Arial"/>
          <w:sz w:val="24"/>
        </w:rPr>
        <w:t xml:space="preserve">We can assist with websites for affiliated societies. Any ABPS affiliated society requiring a website or wishing to renew an old one - please contact ABPS. </w:t>
      </w:r>
      <w:r w:rsidRPr="002F3C1F">
        <w:rPr>
          <w:rFonts w:ascii="Arial" w:eastAsia="Times New Roman" w:hAnsi="Arial" w:cs="Arial"/>
          <w:bCs/>
          <w:sz w:val="28"/>
          <w:szCs w:val="28"/>
        </w:rPr>
        <w:t>George L Henshilwood</w:t>
      </w:r>
    </w:p>
    <w:p w14:paraId="4D56F898" w14:textId="77777777" w:rsidR="00E52BAB" w:rsidRPr="002F3C1F" w:rsidRDefault="00E52BAB" w:rsidP="00D9376A">
      <w:pPr>
        <w:rPr>
          <w:rFonts w:ascii="Arial" w:hAnsi="Arial" w:cs="Arial"/>
        </w:rPr>
        <w:sectPr w:rsidR="00E52BAB" w:rsidRPr="002F3C1F">
          <w:pgSz w:w="11906" w:h="16838"/>
          <w:pgMar w:top="182" w:right="1134" w:bottom="1440" w:left="1134" w:header="720" w:footer="720" w:gutter="0"/>
          <w:cols w:space="720"/>
        </w:sectPr>
      </w:pPr>
    </w:p>
    <w:p w14:paraId="77427397" w14:textId="313CB8AF" w:rsidR="00E52BAB" w:rsidRPr="002F3C1F" w:rsidRDefault="00A4569D" w:rsidP="00540803">
      <w:pPr>
        <w:spacing w:after="0" w:line="240" w:lineRule="auto"/>
        <w:ind w:left="-5" w:hanging="10"/>
        <w:rPr>
          <w:rFonts w:ascii="Arial" w:hAnsi="Arial" w:cs="Arial"/>
          <w:bCs/>
        </w:rPr>
      </w:pPr>
      <w:r w:rsidRPr="002F3C1F">
        <w:rPr>
          <w:rFonts w:ascii="Arial" w:hAnsi="Arial" w:cs="Arial"/>
          <w:bCs/>
          <w:sz w:val="36"/>
        </w:rPr>
        <w:lastRenderedPageBreak/>
        <w:t xml:space="preserve">E: </w:t>
      </w:r>
      <w:r w:rsidR="006C5688" w:rsidRPr="002F3C1F">
        <w:rPr>
          <w:rFonts w:ascii="Arial" w:hAnsi="Arial" w:cs="Arial"/>
          <w:bCs/>
          <w:sz w:val="36"/>
        </w:rPr>
        <w:t xml:space="preserve">Report from the Membership Secretary </w:t>
      </w:r>
    </w:p>
    <w:p w14:paraId="4B597086" w14:textId="77777777" w:rsidR="00E52BAB" w:rsidRPr="002F3C1F" w:rsidRDefault="006C5688" w:rsidP="00540803">
      <w:pPr>
        <w:pStyle w:val="Heading4"/>
        <w:spacing w:after="0" w:line="240" w:lineRule="auto"/>
        <w:ind w:left="-5"/>
        <w:rPr>
          <w:rFonts w:ascii="Arial" w:hAnsi="Arial" w:cs="Arial"/>
        </w:rPr>
      </w:pPr>
      <w:r w:rsidRPr="002F3C1F">
        <w:rPr>
          <w:rFonts w:ascii="Arial" w:hAnsi="Arial" w:cs="Arial"/>
        </w:rPr>
        <w:t>Summary</w:t>
      </w:r>
      <w:r w:rsidRPr="002F3C1F">
        <w:rPr>
          <w:rFonts w:ascii="Arial" w:hAnsi="Arial" w:cs="Arial"/>
          <w:b w:val="0"/>
          <w:u w:val="none"/>
        </w:rPr>
        <w:t xml:space="preserve"> </w:t>
      </w:r>
    </w:p>
    <w:p w14:paraId="413EAA82" w14:textId="610C783B" w:rsidR="00E52BAB" w:rsidRPr="002F3C1F" w:rsidRDefault="006C5688" w:rsidP="00540803">
      <w:pPr>
        <w:spacing w:after="0" w:line="240" w:lineRule="auto"/>
        <w:ind w:left="-5" w:hanging="10"/>
        <w:rPr>
          <w:rFonts w:ascii="Arial" w:hAnsi="Arial" w:cs="Arial"/>
        </w:rPr>
      </w:pPr>
      <w:r w:rsidRPr="002F3C1F">
        <w:rPr>
          <w:rFonts w:ascii="Arial" w:hAnsi="Arial" w:cs="Arial"/>
          <w:sz w:val="24"/>
        </w:rPr>
        <w:t>The membership trend of the past years con</w:t>
      </w:r>
      <w:r w:rsidR="00A4569D" w:rsidRPr="002F3C1F">
        <w:rPr>
          <w:rFonts w:ascii="Arial" w:hAnsi="Arial" w:cs="Arial"/>
          <w:sz w:val="24"/>
        </w:rPr>
        <w:t>ti</w:t>
      </w:r>
      <w:r w:rsidRPr="002F3C1F">
        <w:rPr>
          <w:rFonts w:ascii="Arial" w:hAnsi="Arial" w:cs="Arial"/>
          <w:sz w:val="24"/>
        </w:rPr>
        <w:t>nues with fewer socie</w:t>
      </w:r>
      <w:r w:rsidR="00A4569D" w:rsidRPr="002F3C1F">
        <w:rPr>
          <w:rFonts w:ascii="Arial" w:hAnsi="Arial" w:cs="Arial"/>
          <w:sz w:val="24"/>
        </w:rPr>
        <w:t>ti</w:t>
      </w:r>
      <w:r w:rsidRPr="002F3C1F">
        <w:rPr>
          <w:rFonts w:ascii="Arial" w:hAnsi="Arial" w:cs="Arial"/>
          <w:sz w:val="24"/>
        </w:rPr>
        <w:t>es with fewer members. Although some new socie</w:t>
      </w:r>
      <w:r w:rsidR="00A4569D" w:rsidRPr="002F3C1F">
        <w:rPr>
          <w:rFonts w:ascii="Arial" w:hAnsi="Arial" w:cs="Arial"/>
          <w:sz w:val="24"/>
        </w:rPr>
        <w:t>ti</w:t>
      </w:r>
      <w:r w:rsidRPr="002F3C1F">
        <w:rPr>
          <w:rFonts w:ascii="Arial" w:hAnsi="Arial" w:cs="Arial"/>
          <w:sz w:val="24"/>
        </w:rPr>
        <w:t>es have joined the ABPS a number have le</w:t>
      </w:r>
      <w:r w:rsidR="00A4569D" w:rsidRPr="002F3C1F">
        <w:rPr>
          <w:rFonts w:ascii="Arial" w:hAnsi="Arial" w:cs="Arial"/>
          <w:sz w:val="24"/>
        </w:rPr>
        <w:t>ft</w:t>
      </w:r>
      <w:r w:rsidRPr="002F3C1F">
        <w:rPr>
          <w:rFonts w:ascii="Arial" w:hAnsi="Arial" w:cs="Arial"/>
          <w:sz w:val="24"/>
        </w:rPr>
        <w:t xml:space="preserve">. </w:t>
      </w:r>
    </w:p>
    <w:p w14:paraId="1C20114C" w14:textId="77777777" w:rsidR="00E52BAB" w:rsidRPr="002F3C1F" w:rsidRDefault="006C5688" w:rsidP="00540803">
      <w:pPr>
        <w:pStyle w:val="Heading4"/>
        <w:spacing w:after="0" w:line="240" w:lineRule="auto"/>
        <w:ind w:left="-5"/>
        <w:rPr>
          <w:rFonts w:ascii="Arial" w:hAnsi="Arial" w:cs="Arial"/>
        </w:rPr>
      </w:pPr>
      <w:r w:rsidRPr="002F3C1F">
        <w:rPr>
          <w:rFonts w:ascii="Arial" w:hAnsi="Arial" w:cs="Arial"/>
        </w:rPr>
        <w:t>Details</w:t>
      </w:r>
      <w:r w:rsidRPr="002F3C1F">
        <w:rPr>
          <w:rFonts w:ascii="Arial" w:hAnsi="Arial" w:cs="Arial"/>
          <w:u w:val="none"/>
        </w:rPr>
        <w:t xml:space="preserve"> </w:t>
      </w:r>
    </w:p>
    <w:p w14:paraId="154462CF" w14:textId="0F537F95" w:rsidR="00E52BAB" w:rsidRPr="002F3C1F" w:rsidRDefault="006C5688" w:rsidP="00540803">
      <w:pPr>
        <w:spacing w:after="0" w:line="240" w:lineRule="auto"/>
        <w:ind w:left="-5" w:hanging="10"/>
        <w:rPr>
          <w:rFonts w:ascii="Arial" w:hAnsi="Arial" w:cs="Arial"/>
        </w:rPr>
      </w:pPr>
      <w:r w:rsidRPr="002F3C1F">
        <w:rPr>
          <w:rFonts w:ascii="Arial" w:hAnsi="Arial" w:cs="Arial"/>
          <w:sz w:val="24"/>
        </w:rPr>
        <w:t xml:space="preserve">At the end of 2019 there was a total of 175 </w:t>
      </w:r>
      <w:r w:rsidRPr="002F3C1F">
        <w:rPr>
          <w:rFonts w:ascii="Arial" w:hAnsi="Arial" w:cs="Arial"/>
          <w:sz w:val="24"/>
          <w:u w:val="single" w:color="000000"/>
        </w:rPr>
        <w:t>Local socie</w:t>
      </w:r>
      <w:r w:rsidR="00A4569D" w:rsidRPr="002F3C1F">
        <w:rPr>
          <w:rFonts w:ascii="Arial" w:hAnsi="Arial" w:cs="Arial"/>
          <w:sz w:val="24"/>
          <w:u w:val="single" w:color="000000"/>
        </w:rPr>
        <w:t>ti</w:t>
      </w:r>
      <w:r w:rsidRPr="002F3C1F">
        <w:rPr>
          <w:rFonts w:ascii="Arial" w:hAnsi="Arial" w:cs="Arial"/>
          <w:sz w:val="24"/>
          <w:u w:val="single" w:color="000000"/>
        </w:rPr>
        <w:t>es</w:t>
      </w:r>
      <w:r w:rsidRPr="002F3C1F">
        <w:rPr>
          <w:rFonts w:ascii="Arial" w:hAnsi="Arial" w:cs="Arial"/>
          <w:sz w:val="24"/>
        </w:rPr>
        <w:t xml:space="preserve"> affiliated to the ABPS with a total club membership of </w:t>
      </w:r>
      <w:r w:rsidRPr="002F3C1F">
        <w:rPr>
          <w:rFonts w:ascii="Arial" w:hAnsi="Arial" w:cs="Arial"/>
          <w:sz w:val="24"/>
          <w:u w:val="single" w:color="000000"/>
        </w:rPr>
        <w:t>4941 members</w:t>
      </w:r>
      <w:r w:rsidRPr="002F3C1F">
        <w:rPr>
          <w:rFonts w:ascii="Arial" w:hAnsi="Arial" w:cs="Arial"/>
          <w:sz w:val="24"/>
        </w:rPr>
        <w:t>. This compares to 184 Local socie</w:t>
      </w:r>
      <w:r w:rsidR="00A4569D" w:rsidRPr="002F3C1F">
        <w:rPr>
          <w:rFonts w:ascii="Arial" w:hAnsi="Arial" w:cs="Arial"/>
          <w:sz w:val="24"/>
        </w:rPr>
        <w:t>ti</w:t>
      </w:r>
      <w:r w:rsidRPr="002F3C1F">
        <w:rPr>
          <w:rFonts w:ascii="Arial" w:hAnsi="Arial" w:cs="Arial"/>
          <w:sz w:val="24"/>
        </w:rPr>
        <w:t>es that were affiliated at the end of 2018 with 5459 members, a 5% and 10% reduc</w:t>
      </w:r>
      <w:r w:rsidR="00A4569D" w:rsidRPr="002F3C1F">
        <w:rPr>
          <w:rFonts w:ascii="Arial" w:hAnsi="Arial" w:cs="Arial"/>
          <w:sz w:val="24"/>
        </w:rPr>
        <w:t>ti</w:t>
      </w:r>
      <w:r w:rsidRPr="002F3C1F">
        <w:rPr>
          <w:rFonts w:ascii="Arial" w:hAnsi="Arial" w:cs="Arial"/>
          <w:sz w:val="24"/>
        </w:rPr>
        <w:t>on in the number of Local socie</w:t>
      </w:r>
      <w:r w:rsidR="00A4569D" w:rsidRPr="002F3C1F">
        <w:rPr>
          <w:rFonts w:ascii="Arial" w:hAnsi="Arial" w:cs="Arial"/>
          <w:sz w:val="24"/>
        </w:rPr>
        <w:t>ti</w:t>
      </w:r>
      <w:r w:rsidRPr="002F3C1F">
        <w:rPr>
          <w:rFonts w:ascii="Arial" w:hAnsi="Arial" w:cs="Arial"/>
          <w:sz w:val="24"/>
        </w:rPr>
        <w:t>es and membership respec</w:t>
      </w:r>
      <w:r w:rsidR="00A4569D" w:rsidRPr="002F3C1F">
        <w:rPr>
          <w:rFonts w:ascii="Arial" w:hAnsi="Arial" w:cs="Arial"/>
          <w:sz w:val="24"/>
        </w:rPr>
        <w:t>ti</w:t>
      </w:r>
      <w:r w:rsidRPr="002F3C1F">
        <w:rPr>
          <w:rFonts w:ascii="Arial" w:hAnsi="Arial" w:cs="Arial"/>
          <w:sz w:val="24"/>
        </w:rPr>
        <w:t>vely (see table below to observe the trend). Most socie</w:t>
      </w:r>
      <w:r w:rsidR="00A4569D" w:rsidRPr="002F3C1F">
        <w:rPr>
          <w:rFonts w:ascii="Arial" w:hAnsi="Arial" w:cs="Arial"/>
          <w:sz w:val="24"/>
        </w:rPr>
        <w:t>ti</w:t>
      </w:r>
      <w:r w:rsidRPr="002F3C1F">
        <w:rPr>
          <w:rFonts w:ascii="Arial" w:hAnsi="Arial" w:cs="Arial"/>
          <w:sz w:val="24"/>
        </w:rPr>
        <w:t>es that le</w:t>
      </w:r>
      <w:r w:rsidR="00540803" w:rsidRPr="002F3C1F">
        <w:rPr>
          <w:rFonts w:ascii="Arial" w:hAnsi="Arial" w:cs="Arial"/>
          <w:sz w:val="24"/>
        </w:rPr>
        <w:t>ft</w:t>
      </w:r>
      <w:r w:rsidRPr="002F3C1F">
        <w:rPr>
          <w:rFonts w:ascii="Arial" w:hAnsi="Arial" w:cs="Arial"/>
          <w:sz w:val="24"/>
        </w:rPr>
        <w:t xml:space="preserve"> the ABPS have done so because they have closed or cannot find enough people to run the club.</w:t>
      </w:r>
      <w:r w:rsidR="00A4569D" w:rsidRPr="002F3C1F">
        <w:rPr>
          <w:rFonts w:ascii="Arial" w:hAnsi="Arial" w:cs="Arial"/>
          <w:sz w:val="24"/>
        </w:rPr>
        <w:t xml:space="preserve"> </w:t>
      </w:r>
    </w:p>
    <w:p w14:paraId="7B8F5CA3" w14:textId="155B9DBC" w:rsidR="00E52BAB" w:rsidRPr="002F3C1F" w:rsidRDefault="006C5688" w:rsidP="00540803">
      <w:pPr>
        <w:spacing w:after="0" w:line="240" w:lineRule="auto"/>
        <w:ind w:left="-5" w:hanging="10"/>
        <w:rPr>
          <w:rFonts w:ascii="Arial" w:hAnsi="Arial" w:cs="Arial"/>
        </w:rPr>
      </w:pPr>
      <w:r w:rsidRPr="002F3C1F">
        <w:rPr>
          <w:rFonts w:ascii="Arial" w:hAnsi="Arial" w:cs="Arial"/>
          <w:sz w:val="24"/>
        </w:rPr>
        <w:t>The trend is clearly a shrinking Local society membership as we are ge</w:t>
      </w:r>
      <w:r w:rsidR="00540803" w:rsidRPr="002F3C1F">
        <w:rPr>
          <w:rFonts w:ascii="Arial" w:hAnsi="Arial" w:cs="Arial"/>
          <w:sz w:val="24"/>
        </w:rPr>
        <w:t>tti</w:t>
      </w:r>
      <w:r w:rsidRPr="002F3C1F">
        <w:rPr>
          <w:rFonts w:ascii="Arial" w:hAnsi="Arial" w:cs="Arial"/>
          <w:sz w:val="24"/>
        </w:rPr>
        <w:t>ng older and fewer people are coming into the hobby. Worryingly, 15 Local socie</w:t>
      </w:r>
      <w:r w:rsidR="00A4569D" w:rsidRPr="002F3C1F">
        <w:rPr>
          <w:rFonts w:ascii="Arial" w:hAnsi="Arial" w:cs="Arial"/>
          <w:sz w:val="24"/>
        </w:rPr>
        <w:t>ti</w:t>
      </w:r>
      <w:r w:rsidRPr="002F3C1F">
        <w:rPr>
          <w:rFonts w:ascii="Arial" w:hAnsi="Arial" w:cs="Arial"/>
          <w:sz w:val="24"/>
        </w:rPr>
        <w:t>es have 10 or less members and 84 Local socie</w:t>
      </w:r>
      <w:r w:rsidR="00A4569D" w:rsidRPr="002F3C1F">
        <w:rPr>
          <w:rFonts w:ascii="Arial" w:hAnsi="Arial" w:cs="Arial"/>
          <w:sz w:val="24"/>
        </w:rPr>
        <w:t>ti</w:t>
      </w:r>
      <w:r w:rsidRPr="002F3C1F">
        <w:rPr>
          <w:rFonts w:ascii="Arial" w:hAnsi="Arial" w:cs="Arial"/>
          <w:sz w:val="24"/>
        </w:rPr>
        <w:t xml:space="preserve">es have 20 or less members. This does not bode well for the future. </w:t>
      </w:r>
    </w:p>
    <w:p w14:paraId="45E1D752" w14:textId="778B9C91" w:rsidR="00E52BAB" w:rsidRPr="002F3C1F" w:rsidRDefault="006C5688" w:rsidP="00540803">
      <w:pPr>
        <w:spacing w:after="0" w:line="240" w:lineRule="auto"/>
        <w:ind w:left="-5" w:hanging="10"/>
        <w:rPr>
          <w:rFonts w:ascii="Arial" w:hAnsi="Arial" w:cs="Arial"/>
        </w:rPr>
      </w:pPr>
      <w:r w:rsidRPr="002F3C1F">
        <w:rPr>
          <w:rFonts w:ascii="Arial" w:hAnsi="Arial" w:cs="Arial"/>
          <w:sz w:val="24"/>
        </w:rPr>
        <w:t xml:space="preserve">A total of 70 </w:t>
      </w:r>
      <w:r w:rsidRPr="002F3C1F">
        <w:rPr>
          <w:rFonts w:ascii="Arial" w:hAnsi="Arial" w:cs="Arial"/>
          <w:sz w:val="24"/>
          <w:u w:val="single" w:color="000000"/>
        </w:rPr>
        <w:t>Specialist socie</w:t>
      </w:r>
      <w:r w:rsidR="00A4569D" w:rsidRPr="002F3C1F">
        <w:rPr>
          <w:rFonts w:ascii="Arial" w:hAnsi="Arial" w:cs="Arial"/>
          <w:sz w:val="24"/>
          <w:u w:val="single" w:color="000000"/>
        </w:rPr>
        <w:t>ti</w:t>
      </w:r>
      <w:r w:rsidRPr="002F3C1F">
        <w:rPr>
          <w:rFonts w:ascii="Arial" w:hAnsi="Arial" w:cs="Arial"/>
          <w:sz w:val="24"/>
          <w:u w:val="single" w:color="000000"/>
        </w:rPr>
        <w:t>es</w:t>
      </w:r>
      <w:r w:rsidRPr="002F3C1F">
        <w:rPr>
          <w:rFonts w:ascii="Arial" w:hAnsi="Arial" w:cs="Arial"/>
          <w:sz w:val="24"/>
        </w:rPr>
        <w:t xml:space="preserve"> affiliated to the ABPS in 2019 with </w:t>
      </w:r>
      <w:r w:rsidRPr="002F3C1F">
        <w:rPr>
          <w:rFonts w:ascii="Arial" w:hAnsi="Arial" w:cs="Arial"/>
          <w:sz w:val="24"/>
          <w:u w:val="single" w:color="000000"/>
        </w:rPr>
        <w:t>6781 members</w:t>
      </w:r>
      <w:r w:rsidRPr="002F3C1F">
        <w:rPr>
          <w:rFonts w:ascii="Arial" w:hAnsi="Arial" w:cs="Arial"/>
          <w:sz w:val="24"/>
        </w:rPr>
        <w:t>. This compares to 67 Specialist socie</w:t>
      </w:r>
      <w:r w:rsidR="00A4569D" w:rsidRPr="002F3C1F">
        <w:rPr>
          <w:rFonts w:ascii="Arial" w:hAnsi="Arial" w:cs="Arial"/>
          <w:sz w:val="24"/>
        </w:rPr>
        <w:t>ti</w:t>
      </w:r>
      <w:r w:rsidRPr="002F3C1F">
        <w:rPr>
          <w:rFonts w:ascii="Arial" w:hAnsi="Arial" w:cs="Arial"/>
          <w:sz w:val="24"/>
        </w:rPr>
        <w:t>es that were affiliated at the end of 2018 with 7032 members. Although the number of Specialist Socie</w:t>
      </w:r>
      <w:r w:rsidR="00A4569D" w:rsidRPr="002F3C1F">
        <w:rPr>
          <w:rFonts w:ascii="Arial" w:hAnsi="Arial" w:cs="Arial"/>
          <w:sz w:val="24"/>
        </w:rPr>
        <w:t>ti</w:t>
      </w:r>
      <w:r w:rsidRPr="002F3C1F">
        <w:rPr>
          <w:rFonts w:ascii="Arial" w:hAnsi="Arial" w:cs="Arial"/>
          <w:sz w:val="24"/>
        </w:rPr>
        <w:t>es has increased slightly the UK membership of these Specialist socie</w:t>
      </w:r>
      <w:r w:rsidR="00A4569D" w:rsidRPr="002F3C1F">
        <w:rPr>
          <w:rFonts w:ascii="Arial" w:hAnsi="Arial" w:cs="Arial"/>
          <w:sz w:val="24"/>
        </w:rPr>
        <w:t>ti</w:t>
      </w:r>
      <w:r w:rsidRPr="002F3C1F">
        <w:rPr>
          <w:rFonts w:ascii="Arial" w:hAnsi="Arial" w:cs="Arial"/>
          <w:sz w:val="24"/>
        </w:rPr>
        <w:t xml:space="preserve">es has fallen by 4% since 2018. </w:t>
      </w:r>
    </w:p>
    <w:p w14:paraId="040E333E" w14:textId="30375292" w:rsidR="00E52BAB" w:rsidRPr="002F3C1F" w:rsidRDefault="006C5688" w:rsidP="00540803">
      <w:pPr>
        <w:spacing w:after="0" w:line="240" w:lineRule="auto"/>
        <w:ind w:left="-5" w:hanging="10"/>
        <w:rPr>
          <w:rFonts w:ascii="Arial" w:hAnsi="Arial" w:cs="Arial"/>
        </w:rPr>
      </w:pPr>
      <w:r w:rsidRPr="002F3C1F">
        <w:rPr>
          <w:rFonts w:ascii="Arial" w:hAnsi="Arial" w:cs="Arial"/>
          <w:sz w:val="24"/>
        </w:rPr>
        <w:t xml:space="preserve">Two </w:t>
      </w:r>
      <w:r w:rsidRPr="002F3C1F">
        <w:rPr>
          <w:rFonts w:ascii="Arial" w:hAnsi="Arial" w:cs="Arial"/>
          <w:sz w:val="24"/>
          <w:u w:val="single" w:color="000000"/>
        </w:rPr>
        <w:t>Na</w:t>
      </w:r>
      <w:r w:rsidR="00A4569D" w:rsidRPr="002F3C1F">
        <w:rPr>
          <w:rFonts w:ascii="Arial" w:hAnsi="Arial" w:cs="Arial"/>
          <w:sz w:val="24"/>
          <w:u w:val="single" w:color="000000"/>
        </w:rPr>
        <w:t>ti</w:t>
      </w:r>
      <w:r w:rsidRPr="002F3C1F">
        <w:rPr>
          <w:rFonts w:ascii="Arial" w:hAnsi="Arial" w:cs="Arial"/>
          <w:sz w:val="24"/>
          <w:u w:val="single" w:color="000000"/>
        </w:rPr>
        <w:t>onal socie</w:t>
      </w:r>
      <w:r w:rsidR="00A4569D" w:rsidRPr="002F3C1F">
        <w:rPr>
          <w:rFonts w:ascii="Arial" w:hAnsi="Arial" w:cs="Arial"/>
          <w:sz w:val="24"/>
          <w:u w:val="single" w:color="000000"/>
        </w:rPr>
        <w:t>ti</w:t>
      </w:r>
      <w:r w:rsidRPr="002F3C1F">
        <w:rPr>
          <w:rFonts w:ascii="Arial" w:hAnsi="Arial" w:cs="Arial"/>
          <w:sz w:val="24"/>
          <w:u w:val="single" w:color="000000"/>
        </w:rPr>
        <w:t>es</w:t>
      </w:r>
      <w:r w:rsidRPr="002F3C1F">
        <w:rPr>
          <w:rFonts w:ascii="Arial" w:hAnsi="Arial" w:cs="Arial"/>
          <w:sz w:val="24"/>
        </w:rPr>
        <w:t xml:space="preserve"> remain affiliated for 2019 but their total membership has dropped from 1373 members in 2018 to </w:t>
      </w:r>
      <w:r w:rsidRPr="002F3C1F">
        <w:rPr>
          <w:rFonts w:ascii="Arial" w:hAnsi="Arial" w:cs="Arial"/>
          <w:sz w:val="24"/>
          <w:u w:val="single" w:color="000000"/>
        </w:rPr>
        <w:t>1236 members</w:t>
      </w:r>
      <w:r w:rsidRPr="002F3C1F">
        <w:rPr>
          <w:rFonts w:ascii="Arial" w:hAnsi="Arial" w:cs="Arial"/>
          <w:sz w:val="24"/>
        </w:rPr>
        <w:t xml:space="preserve"> in 2019. </w:t>
      </w:r>
    </w:p>
    <w:p w14:paraId="2FD08BD2" w14:textId="7B58CBBE" w:rsidR="00E52BAB" w:rsidRPr="002F3C1F" w:rsidRDefault="006C5688" w:rsidP="00540803">
      <w:pPr>
        <w:spacing w:after="0" w:line="240" w:lineRule="auto"/>
        <w:rPr>
          <w:rFonts w:ascii="Arial" w:hAnsi="Arial" w:cs="Arial"/>
        </w:rPr>
      </w:pPr>
      <w:r w:rsidRPr="002F3C1F">
        <w:rPr>
          <w:rFonts w:ascii="Arial" w:hAnsi="Arial" w:cs="Arial"/>
          <w:i/>
          <w:sz w:val="24"/>
        </w:rPr>
        <w:t>The es</w:t>
      </w:r>
      <w:r w:rsidR="00540803" w:rsidRPr="002F3C1F">
        <w:rPr>
          <w:rFonts w:ascii="Arial" w:hAnsi="Arial" w:cs="Arial"/>
          <w:i/>
          <w:sz w:val="24"/>
        </w:rPr>
        <w:t>ti</w:t>
      </w:r>
      <w:r w:rsidRPr="002F3C1F">
        <w:rPr>
          <w:rFonts w:ascii="Arial" w:hAnsi="Arial" w:cs="Arial"/>
          <w:i/>
          <w:sz w:val="24"/>
        </w:rPr>
        <w:t>mated figures for 2020 are shown in the table in italics. Sadly, the downward trend con</w:t>
      </w:r>
      <w:r w:rsidR="00540803" w:rsidRPr="002F3C1F">
        <w:rPr>
          <w:rFonts w:ascii="Arial" w:hAnsi="Arial" w:cs="Arial"/>
          <w:i/>
          <w:sz w:val="24"/>
        </w:rPr>
        <w:t>ti</w:t>
      </w:r>
      <w:r w:rsidRPr="002F3C1F">
        <w:rPr>
          <w:rFonts w:ascii="Arial" w:hAnsi="Arial" w:cs="Arial"/>
          <w:i/>
          <w:sz w:val="24"/>
        </w:rPr>
        <w:t>nues</w:t>
      </w:r>
      <w:r w:rsidRPr="002F3C1F">
        <w:rPr>
          <w:rFonts w:ascii="Arial" w:hAnsi="Arial" w:cs="Arial"/>
          <w:sz w:val="24"/>
        </w:rPr>
        <w:t xml:space="preserve">. </w:t>
      </w:r>
    </w:p>
    <w:p w14:paraId="6E90B6E7" w14:textId="3056D1FA" w:rsidR="00E52BAB" w:rsidRPr="002F3C1F" w:rsidRDefault="006C5688" w:rsidP="00540803">
      <w:pPr>
        <w:pStyle w:val="Heading4"/>
        <w:spacing w:after="0" w:line="240" w:lineRule="auto"/>
        <w:ind w:left="-5"/>
        <w:rPr>
          <w:rFonts w:ascii="Arial" w:hAnsi="Arial" w:cs="Arial"/>
        </w:rPr>
      </w:pPr>
      <w:r w:rsidRPr="002F3C1F">
        <w:rPr>
          <w:rFonts w:ascii="Arial" w:hAnsi="Arial" w:cs="Arial"/>
        </w:rPr>
        <w:t>Trend table for Local Socie</w:t>
      </w:r>
      <w:r w:rsidR="002925BB">
        <w:rPr>
          <w:rFonts w:ascii="Arial" w:hAnsi="Arial" w:cs="Arial"/>
        </w:rPr>
        <w:t>ti</w:t>
      </w:r>
      <w:r w:rsidRPr="002F3C1F">
        <w:rPr>
          <w:rFonts w:ascii="Arial" w:hAnsi="Arial" w:cs="Arial"/>
        </w:rPr>
        <w:t>es</w:t>
      </w:r>
      <w:r w:rsidRPr="002F3C1F">
        <w:rPr>
          <w:rFonts w:ascii="Arial" w:hAnsi="Arial" w:cs="Arial"/>
          <w:u w:val="none"/>
        </w:rPr>
        <w:t xml:space="preserve"> </w:t>
      </w:r>
    </w:p>
    <w:tbl>
      <w:tblPr>
        <w:tblStyle w:val="TableGrid"/>
        <w:tblW w:w="9420" w:type="dxa"/>
        <w:tblInd w:w="4" w:type="dxa"/>
        <w:tblCellMar>
          <w:top w:w="26" w:type="dxa"/>
          <w:left w:w="41" w:type="dxa"/>
          <w:bottom w:w="49" w:type="dxa"/>
          <w:right w:w="59" w:type="dxa"/>
        </w:tblCellMar>
        <w:tblLook w:val="04A0" w:firstRow="1" w:lastRow="0" w:firstColumn="1" w:lastColumn="0" w:noHBand="0" w:noVBand="1"/>
      </w:tblPr>
      <w:tblGrid>
        <w:gridCol w:w="1011"/>
        <w:gridCol w:w="1110"/>
        <w:gridCol w:w="1611"/>
        <w:gridCol w:w="1387"/>
        <w:gridCol w:w="1455"/>
        <w:gridCol w:w="1235"/>
        <w:gridCol w:w="1611"/>
      </w:tblGrid>
      <w:tr w:rsidR="00E52BAB" w:rsidRPr="002F3C1F" w14:paraId="54BF6991" w14:textId="77777777">
        <w:trPr>
          <w:trHeight w:val="1500"/>
        </w:trPr>
        <w:tc>
          <w:tcPr>
            <w:tcW w:w="1095" w:type="dxa"/>
            <w:tcBorders>
              <w:top w:val="single" w:sz="9" w:space="0" w:color="D4D4D4"/>
              <w:left w:val="single" w:sz="9" w:space="0" w:color="D4D4D4"/>
              <w:bottom w:val="single" w:sz="9" w:space="0" w:color="D4D4D4"/>
              <w:right w:val="single" w:sz="9" w:space="0" w:color="D4D4D4"/>
            </w:tcBorders>
            <w:vAlign w:val="bottom"/>
          </w:tcPr>
          <w:p w14:paraId="40C59DED" w14:textId="77777777" w:rsidR="00E52BAB" w:rsidRPr="002F3C1F" w:rsidRDefault="006C5688" w:rsidP="00540803">
            <w:pPr>
              <w:ind w:left="45"/>
              <w:rPr>
                <w:rFonts w:ascii="Arial" w:hAnsi="Arial" w:cs="Arial"/>
              </w:rPr>
            </w:pPr>
            <w:r w:rsidRPr="002F3C1F">
              <w:rPr>
                <w:rFonts w:ascii="Arial" w:hAnsi="Arial" w:cs="Arial"/>
                <w:b/>
                <w:sz w:val="23"/>
              </w:rPr>
              <w:t>AGM Year</w:t>
            </w:r>
          </w:p>
        </w:tc>
        <w:tc>
          <w:tcPr>
            <w:tcW w:w="960" w:type="dxa"/>
            <w:tcBorders>
              <w:top w:val="single" w:sz="9" w:space="0" w:color="D4D4D4"/>
              <w:left w:val="single" w:sz="9" w:space="0" w:color="D4D4D4"/>
              <w:bottom w:val="single" w:sz="9" w:space="0" w:color="D4D4D4"/>
              <w:right w:val="single" w:sz="9" w:space="0" w:color="D4D4D4"/>
            </w:tcBorders>
            <w:vAlign w:val="bottom"/>
          </w:tcPr>
          <w:p w14:paraId="7848570C" w14:textId="77777777" w:rsidR="00E52BAB" w:rsidRPr="002F3C1F" w:rsidRDefault="006C5688" w:rsidP="00540803">
            <w:pPr>
              <w:rPr>
                <w:rFonts w:ascii="Arial" w:hAnsi="Arial" w:cs="Arial"/>
              </w:rPr>
            </w:pPr>
            <w:r w:rsidRPr="002F3C1F">
              <w:rPr>
                <w:rFonts w:ascii="Arial" w:hAnsi="Arial" w:cs="Arial"/>
                <w:b/>
                <w:sz w:val="23"/>
              </w:rPr>
              <w:t>Number of Local Societies</w:t>
            </w:r>
          </w:p>
        </w:tc>
        <w:tc>
          <w:tcPr>
            <w:tcW w:w="1620" w:type="dxa"/>
            <w:tcBorders>
              <w:top w:val="single" w:sz="9" w:space="0" w:color="D4D4D4"/>
              <w:left w:val="single" w:sz="9" w:space="0" w:color="D4D4D4"/>
              <w:bottom w:val="single" w:sz="9" w:space="0" w:color="D4D4D4"/>
              <w:right w:val="single" w:sz="9" w:space="0" w:color="D4D4D4"/>
            </w:tcBorders>
            <w:vAlign w:val="bottom"/>
          </w:tcPr>
          <w:p w14:paraId="0A407248" w14:textId="77777777" w:rsidR="00E52BAB" w:rsidRPr="002F3C1F" w:rsidRDefault="006C5688" w:rsidP="00540803">
            <w:pPr>
              <w:ind w:right="128"/>
              <w:rPr>
                <w:rFonts w:ascii="Arial" w:hAnsi="Arial" w:cs="Arial"/>
              </w:rPr>
            </w:pPr>
            <w:r w:rsidRPr="002F3C1F">
              <w:rPr>
                <w:rFonts w:ascii="Arial" w:hAnsi="Arial" w:cs="Arial"/>
                <w:b/>
                <w:sz w:val="23"/>
              </w:rPr>
              <w:t>Membership of Local Societies</w:t>
            </w:r>
          </w:p>
        </w:tc>
        <w:tc>
          <w:tcPr>
            <w:tcW w:w="1455" w:type="dxa"/>
            <w:tcBorders>
              <w:top w:val="single" w:sz="9" w:space="0" w:color="D4D4D4"/>
              <w:left w:val="single" w:sz="9" w:space="0" w:color="D4D4D4"/>
              <w:bottom w:val="single" w:sz="9" w:space="0" w:color="D4D4D4"/>
              <w:right w:val="single" w:sz="9" w:space="0" w:color="D4D4D4"/>
            </w:tcBorders>
            <w:vAlign w:val="bottom"/>
          </w:tcPr>
          <w:p w14:paraId="656CDEA3" w14:textId="77777777" w:rsidR="00E52BAB" w:rsidRPr="002F3C1F" w:rsidRDefault="006C5688" w:rsidP="00540803">
            <w:pPr>
              <w:rPr>
                <w:rFonts w:ascii="Arial" w:hAnsi="Arial" w:cs="Arial"/>
              </w:rPr>
            </w:pPr>
            <w:r w:rsidRPr="002F3C1F">
              <w:rPr>
                <w:rFonts w:ascii="Arial" w:hAnsi="Arial" w:cs="Arial"/>
                <w:b/>
                <w:sz w:val="23"/>
              </w:rPr>
              <w:t xml:space="preserve">Number of </w:t>
            </w:r>
          </w:p>
          <w:p w14:paraId="1CA6130C" w14:textId="77777777" w:rsidR="00E52BAB" w:rsidRPr="002F3C1F" w:rsidRDefault="006C5688" w:rsidP="00540803">
            <w:pPr>
              <w:rPr>
                <w:rFonts w:ascii="Arial" w:hAnsi="Arial" w:cs="Arial"/>
              </w:rPr>
            </w:pPr>
            <w:r w:rsidRPr="002F3C1F">
              <w:rPr>
                <w:rFonts w:ascii="Arial" w:hAnsi="Arial" w:cs="Arial"/>
                <w:b/>
                <w:sz w:val="23"/>
              </w:rPr>
              <w:t>Specialist</w:t>
            </w:r>
          </w:p>
          <w:p w14:paraId="2A356231" w14:textId="77777777" w:rsidR="00E52BAB" w:rsidRPr="002F3C1F" w:rsidRDefault="006C5688" w:rsidP="00540803">
            <w:pPr>
              <w:rPr>
                <w:rFonts w:ascii="Arial" w:hAnsi="Arial" w:cs="Arial"/>
              </w:rPr>
            </w:pPr>
            <w:r w:rsidRPr="002F3C1F">
              <w:rPr>
                <w:rFonts w:ascii="Arial" w:hAnsi="Arial" w:cs="Arial"/>
                <w:b/>
                <w:sz w:val="23"/>
              </w:rPr>
              <w:t>Societies</w:t>
            </w:r>
          </w:p>
        </w:tc>
        <w:tc>
          <w:tcPr>
            <w:tcW w:w="1395" w:type="dxa"/>
            <w:tcBorders>
              <w:top w:val="single" w:sz="9" w:space="0" w:color="D4D4D4"/>
              <w:left w:val="single" w:sz="9" w:space="0" w:color="D4D4D4"/>
              <w:bottom w:val="single" w:sz="9" w:space="0" w:color="D4D4D4"/>
              <w:right w:val="single" w:sz="9" w:space="0" w:color="D4D4D4"/>
            </w:tcBorders>
            <w:vAlign w:val="bottom"/>
          </w:tcPr>
          <w:p w14:paraId="5D04B96E" w14:textId="77777777" w:rsidR="00E52BAB" w:rsidRPr="002F3C1F" w:rsidRDefault="006C5688" w:rsidP="00540803">
            <w:pPr>
              <w:rPr>
                <w:rFonts w:ascii="Arial" w:hAnsi="Arial" w:cs="Arial"/>
              </w:rPr>
            </w:pPr>
            <w:r w:rsidRPr="002F3C1F">
              <w:rPr>
                <w:rFonts w:ascii="Arial" w:hAnsi="Arial" w:cs="Arial"/>
                <w:b/>
                <w:sz w:val="23"/>
              </w:rPr>
              <w:t>Membership of Specialist Societies</w:t>
            </w:r>
          </w:p>
        </w:tc>
        <w:tc>
          <w:tcPr>
            <w:tcW w:w="1275" w:type="dxa"/>
            <w:tcBorders>
              <w:top w:val="single" w:sz="9" w:space="0" w:color="D4D4D4"/>
              <w:left w:val="single" w:sz="9" w:space="0" w:color="D4D4D4"/>
              <w:bottom w:val="single" w:sz="9" w:space="0" w:color="D4D4D4"/>
              <w:right w:val="single" w:sz="9" w:space="0" w:color="D4D4D4"/>
            </w:tcBorders>
            <w:vAlign w:val="bottom"/>
          </w:tcPr>
          <w:p w14:paraId="194AA3AE" w14:textId="77777777" w:rsidR="00E52BAB" w:rsidRPr="002F3C1F" w:rsidRDefault="006C5688" w:rsidP="00540803">
            <w:pPr>
              <w:rPr>
                <w:rFonts w:ascii="Arial" w:hAnsi="Arial" w:cs="Arial"/>
              </w:rPr>
            </w:pPr>
            <w:r w:rsidRPr="002F3C1F">
              <w:rPr>
                <w:rFonts w:ascii="Arial" w:hAnsi="Arial" w:cs="Arial"/>
                <w:b/>
                <w:sz w:val="23"/>
              </w:rPr>
              <w:t xml:space="preserve">Number of </w:t>
            </w:r>
          </w:p>
          <w:p w14:paraId="5F760135" w14:textId="77777777" w:rsidR="00E52BAB" w:rsidRPr="002F3C1F" w:rsidRDefault="006C5688" w:rsidP="00540803">
            <w:pPr>
              <w:rPr>
                <w:rFonts w:ascii="Arial" w:hAnsi="Arial" w:cs="Arial"/>
              </w:rPr>
            </w:pPr>
            <w:r w:rsidRPr="002F3C1F">
              <w:rPr>
                <w:rFonts w:ascii="Arial" w:hAnsi="Arial" w:cs="Arial"/>
                <w:b/>
                <w:sz w:val="23"/>
              </w:rPr>
              <w:t xml:space="preserve">National </w:t>
            </w:r>
          </w:p>
          <w:p w14:paraId="4D193488" w14:textId="77777777" w:rsidR="00E52BAB" w:rsidRPr="002F3C1F" w:rsidRDefault="006C5688" w:rsidP="00540803">
            <w:pPr>
              <w:rPr>
                <w:rFonts w:ascii="Arial" w:hAnsi="Arial" w:cs="Arial"/>
              </w:rPr>
            </w:pPr>
            <w:r w:rsidRPr="002F3C1F">
              <w:rPr>
                <w:rFonts w:ascii="Arial" w:hAnsi="Arial" w:cs="Arial"/>
                <w:b/>
                <w:sz w:val="23"/>
              </w:rPr>
              <w:t>Societies</w:t>
            </w:r>
          </w:p>
        </w:tc>
        <w:tc>
          <w:tcPr>
            <w:tcW w:w="1620" w:type="dxa"/>
            <w:tcBorders>
              <w:top w:val="single" w:sz="9" w:space="0" w:color="D4D4D4"/>
              <w:left w:val="single" w:sz="9" w:space="0" w:color="D4D4D4"/>
              <w:bottom w:val="single" w:sz="9" w:space="0" w:color="D4D4D4"/>
              <w:right w:val="single" w:sz="9" w:space="0" w:color="D4D4D4"/>
            </w:tcBorders>
            <w:vAlign w:val="bottom"/>
          </w:tcPr>
          <w:p w14:paraId="5B011CEC" w14:textId="77777777" w:rsidR="00E52BAB" w:rsidRPr="002F3C1F" w:rsidRDefault="006C5688" w:rsidP="00540803">
            <w:pPr>
              <w:ind w:right="128"/>
              <w:rPr>
                <w:rFonts w:ascii="Arial" w:hAnsi="Arial" w:cs="Arial"/>
              </w:rPr>
            </w:pPr>
            <w:r w:rsidRPr="002F3C1F">
              <w:rPr>
                <w:rFonts w:ascii="Arial" w:hAnsi="Arial" w:cs="Arial"/>
                <w:b/>
                <w:sz w:val="23"/>
              </w:rPr>
              <w:t>Membership of National Societies</w:t>
            </w:r>
          </w:p>
        </w:tc>
      </w:tr>
      <w:tr w:rsidR="00E52BAB" w:rsidRPr="002F3C1F" w14:paraId="7D004398" w14:textId="77777777">
        <w:trPr>
          <w:trHeight w:val="300"/>
        </w:trPr>
        <w:tc>
          <w:tcPr>
            <w:tcW w:w="1095" w:type="dxa"/>
            <w:tcBorders>
              <w:top w:val="single" w:sz="9" w:space="0" w:color="D4D4D4"/>
              <w:left w:val="single" w:sz="9" w:space="0" w:color="D4D4D4"/>
              <w:bottom w:val="single" w:sz="9" w:space="0" w:color="D4D4D4"/>
              <w:right w:val="single" w:sz="9" w:space="0" w:color="D4D4D4"/>
            </w:tcBorders>
          </w:tcPr>
          <w:p w14:paraId="4E41C5BA" w14:textId="77777777" w:rsidR="00E52BAB" w:rsidRPr="002F3C1F" w:rsidRDefault="006C5688" w:rsidP="00540803">
            <w:pPr>
              <w:ind w:left="34"/>
              <w:rPr>
                <w:rFonts w:ascii="Arial" w:hAnsi="Arial" w:cs="Arial"/>
              </w:rPr>
            </w:pPr>
            <w:r w:rsidRPr="002F3C1F">
              <w:rPr>
                <w:rFonts w:ascii="Arial" w:hAnsi="Arial" w:cs="Arial"/>
                <w:b/>
                <w:sz w:val="23"/>
              </w:rPr>
              <w:t>2017</w:t>
            </w:r>
          </w:p>
        </w:tc>
        <w:tc>
          <w:tcPr>
            <w:tcW w:w="960" w:type="dxa"/>
            <w:tcBorders>
              <w:top w:val="single" w:sz="9" w:space="0" w:color="D4D4D4"/>
              <w:left w:val="single" w:sz="9" w:space="0" w:color="D4D4D4"/>
              <w:bottom w:val="single" w:sz="9" w:space="0" w:color="D4D4D4"/>
              <w:right w:val="single" w:sz="9" w:space="0" w:color="D4D4D4"/>
            </w:tcBorders>
          </w:tcPr>
          <w:p w14:paraId="4C4B598B" w14:textId="77777777" w:rsidR="00E52BAB" w:rsidRPr="002F3C1F" w:rsidRDefault="006C5688" w:rsidP="00540803">
            <w:pPr>
              <w:ind w:left="34"/>
              <w:rPr>
                <w:rFonts w:ascii="Arial" w:hAnsi="Arial" w:cs="Arial"/>
              </w:rPr>
            </w:pPr>
            <w:r w:rsidRPr="002F3C1F">
              <w:rPr>
                <w:rFonts w:ascii="Arial" w:hAnsi="Arial" w:cs="Arial"/>
                <w:sz w:val="23"/>
              </w:rPr>
              <w:t>187</w:t>
            </w:r>
          </w:p>
        </w:tc>
        <w:tc>
          <w:tcPr>
            <w:tcW w:w="1620" w:type="dxa"/>
            <w:tcBorders>
              <w:top w:val="single" w:sz="9" w:space="0" w:color="D4D4D4"/>
              <w:left w:val="single" w:sz="9" w:space="0" w:color="D4D4D4"/>
              <w:bottom w:val="single" w:sz="9" w:space="0" w:color="D4D4D4"/>
              <w:right w:val="single" w:sz="9" w:space="0" w:color="D4D4D4"/>
            </w:tcBorders>
          </w:tcPr>
          <w:p w14:paraId="01B715B2" w14:textId="77777777" w:rsidR="00E52BAB" w:rsidRPr="002F3C1F" w:rsidRDefault="006C5688" w:rsidP="00540803">
            <w:pPr>
              <w:ind w:left="49"/>
              <w:rPr>
                <w:rFonts w:ascii="Arial" w:hAnsi="Arial" w:cs="Arial"/>
              </w:rPr>
            </w:pPr>
            <w:r w:rsidRPr="002F3C1F">
              <w:rPr>
                <w:rFonts w:ascii="Arial" w:hAnsi="Arial" w:cs="Arial"/>
                <w:sz w:val="23"/>
              </w:rPr>
              <w:t>5712</w:t>
            </w:r>
          </w:p>
        </w:tc>
        <w:tc>
          <w:tcPr>
            <w:tcW w:w="1455" w:type="dxa"/>
            <w:tcBorders>
              <w:top w:val="single" w:sz="9" w:space="0" w:color="D4D4D4"/>
              <w:left w:val="single" w:sz="9" w:space="0" w:color="D4D4D4"/>
              <w:bottom w:val="single" w:sz="9" w:space="0" w:color="D4D4D4"/>
              <w:right w:val="single" w:sz="9" w:space="0" w:color="D4D4D4"/>
            </w:tcBorders>
          </w:tcPr>
          <w:p w14:paraId="67C80C3A" w14:textId="77777777" w:rsidR="00E52BAB" w:rsidRPr="002F3C1F" w:rsidRDefault="006C5688" w:rsidP="00540803">
            <w:pPr>
              <w:ind w:left="34"/>
              <w:rPr>
                <w:rFonts w:ascii="Arial" w:hAnsi="Arial" w:cs="Arial"/>
              </w:rPr>
            </w:pPr>
            <w:r w:rsidRPr="002F3C1F">
              <w:rPr>
                <w:rFonts w:ascii="Arial" w:hAnsi="Arial" w:cs="Arial"/>
                <w:sz w:val="23"/>
              </w:rPr>
              <w:t>66</w:t>
            </w:r>
          </w:p>
        </w:tc>
        <w:tc>
          <w:tcPr>
            <w:tcW w:w="1395" w:type="dxa"/>
            <w:tcBorders>
              <w:top w:val="single" w:sz="9" w:space="0" w:color="D4D4D4"/>
              <w:left w:val="single" w:sz="9" w:space="0" w:color="D4D4D4"/>
              <w:bottom w:val="single" w:sz="9" w:space="0" w:color="D4D4D4"/>
              <w:right w:val="single" w:sz="9" w:space="0" w:color="D4D4D4"/>
            </w:tcBorders>
          </w:tcPr>
          <w:p w14:paraId="008A009E" w14:textId="77777777" w:rsidR="00E52BAB" w:rsidRPr="002F3C1F" w:rsidRDefault="006C5688" w:rsidP="00540803">
            <w:pPr>
              <w:ind w:left="34"/>
              <w:rPr>
                <w:rFonts w:ascii="Arial" w:hAnsi="Arial" w:cs="Arial"/>
              </w:rPr>
            </w:pPr>
            <w:r w:rsidRPr="002F3C1F">
              <w:rPr>
                <w:rFonts w:ascii="Arial" w:hAnsi="Arial" w:cs="Arial"/>
                <w:sz w:val="23"/>
              </w:rPr>
              <w:t>7358</w:t>
            </w:r>
          </w:p>
        </w:tc>
        <w:tc>
          <w:tcPr>
            <w:tcW w:w="1275" w:type="dxa"/>
            <w:tcBorders>
              <w:top w:val="single" w:sz="9" w:space="0" w:color="D4D4D4"/>
              <w:left w:val="single" w:sz="9" w:space="0" w:color="D4D4D4"/>
              <w:bottom w:val="single" w:sz="9" w:space="0" w:color="D4D4D4"/>
              <w:right w:val="single" w:sz="9" w:space="0" w:color="D4D4D4"/>
            </w:tcBorders>
          </w:tcPr>
          <w:p w14:paraId="494654F6" w14:textId="77777777" w:rsidR="00E52BAB" w:rsidRPr="002F3C1F" w:rsidRDefault="006C5688" w:rsidP="00540803">
            <w:pPr>
              <w:ind w:left="49"/>
              <w:rPr>
                <w:rFonts w:ascii="Arial" w:hAnsi="Arial" w:cs="Arial"/>
              </w:rPr>
            </w:pPr>
            <w:r w:rsidRPr="002F3C1F">
              <w:rPr>
                <w:rFonts w:ascii="Arial" w:hAnsi="Arial" w:cs="Arial"/>
                <w:sz w:val="23"/>
              </w:rPr>
              <w:t>3</w:t>
            </w:r>
          </w:p>
        </w:tc>
        <w:tc>
          <w:tcPr>
            <w:tcW w:w="1620" w:type="dxa"/>
            <w:tcBorders>
              <w:top w:val="single" w:sz="9" w:space="0" w:color="D4D4D4"/>
              <w:left w:val="single" w:sz="9" w:space="0" w:color="D4D4D4"/>
              <w:bottom w:val="single" w:sz="9" w:space="0" w:color="D4D4D4"/>
              <w:right w:val="single" w:sz="9" w:space="0" w:color="D4D4D4"/>
            </w:tcBorders>
          </w:tcPr>
          <w:p w14:paraId="2A36379D" w14:textId="77777777" w:rsidR="00E52BAB" w:rsidRPr="002F3C1F" w:rsidRDefault="006C5688" w:rsidP="00540803">
            <w:pPr>
              <w:ind w:left="49"/>
              <w:rPr>
                <w:rFonts w:ascii="Arial" w:hAnsi="Arial" w:cs="Arial"/>
              </w:rPr>
            </w:pPr>
            <w:r w:rsidRPr="002F3C1F">
              <w:rPr>
                <w:rFonts w:ascii="Arial" w:hAnsi="Arial" w:cs="Arial"/>
                <w:sz w:val="23"/>
              </w:rPr>
              <w:t>1405</w:t>
            </w:r>
          </w:p>
        </w:tc>
      </w:tr>
      <w:tr w:rsidR="00E52BAB" w:rsidRPr="002F3C1F" w14:paraId="0A40361E" w14:textId="77777777">
        <w:trPr>
          <w:trHeight w:val="300"/>
        </w:trPr>
        <w:tc>
          <w:tcPr>
            <w:tcW w:w="1095" w:type="dxa"/>
            <w:tcBorders>
              <w:top w:val="single" w:sz="9" w:space="0" w:color="D4D4D4"/>
              <w:left w:val="single" w:sz="9" w:space="0" w:color="D4D4D4"/>
              <w:bottom w:val="single" w:sz="9" w:space="0" w:color="D4D4D4"/>
              <w:right w:val="single" w:sz="9" w:space="0" w:color="D4D4D4"/>
            </w:tcBorders>
          </w:tcPr>
          <w:p w14:paraId="0E2E1BF4" w14:textId="77777777" w:rsidR="00E52BAB" w:rsidRPr="002F3C1F" w:rsidRDefault="006C5688" w:rsidP="00540803">
            <w:pPr>
              <w:ind w:left="34"/>
              <w:rPr>
                <w:rFonts w:ascii="Arial" w:hAnsi="Arial" w:cs="Arial"/>
              </w:rPr>
            </w:pPr>
            <w:r w:rsidRPr="002F3C1F">
              <w:rPr>
                <w:rFonts w:ascii="Arial" w:hAnsi="Arial" w:cs="Arial"/>
                <w:b/>
                <w:sz w:val="23"/>
              </w:rPr>
              <w:t>2018</w:t>
            </w:r>
          </w:p>
        </w:tc>
        <w:tc>
          <w:tcPr>
            <w:tcW w:w="960" w:type="dxa"/>
            <w:tcBorders>
              <w:top w:val="single" w:sz="9" w:space="0" w:color="D4D4D4"/>
              <w:left w:val="single" w:sz="9" w:space="0" w:color="D4D4D4"/>
              <w:bottom w:val="single" w:sz="9" w:space="0" w:color="D4D4D4"/>
              <w:right w:val="single" w:sz="9" w:space="0" w:color="D4D4D4"/>
            </w:tcBorders>
          </w:tcPr>
          <w:p w14:paraId="19F30B54" w14:textId="77777777" w:rsidR="00E52BAB" w:rsidRPr="002F3C1F" w:rsidRDefault="006C5688" w:rsidP="00540803">
            <w:pPr>
              <w:ind w:left="34"/>
              <w:rPr>
                <w:rFonts w:ascii="Arial" w:hAnsi="Arial" w:cs="Arial"/>
              </w:rPr>
            </w:pPr>
            <w:r w:rsidRPr="002F3C1F">
              <w:rPr>
                <w:rFonts w:ascii="Arial" w:hAnsi="Arial" w:cs="Arial"/>
                <w:sz w:val="23"/>
              </w:rPr>
              <w:t>184</w:t>
            </w:r>
          </w:p>
        </w:tc>
        <w:tc>
          <w:tcPr>
            <w:tcW w:w="1620" w:type="dxa"/>
            <w:tcBorders>
              <w:top w:val="single" w:sz="9" w:space="0" w:color="D4D4D4"/>
              <w:left w:val="single" w:sz="9" w:space="0" w:color="D4D4D4"/>
              <w:bottom w:val="single" w:sz="9" w:space="0" w:color="D4D4D4"/>
              <w:right w:val="single" w:sz="9" w:space="0" w:color="D4D4D4"/>
            </w:tcBorders>
          </w:tcPr>
          <w:p w14:paraId="1C064506" w14:textId="77777777" w:rsidR="00E52BAB" w:rsidRPr="002F3C1F" w:rsidRDefault="006C5688" w:rsidP="00540803">
            <w:pPr>
              <w:ind w:left="49"/>
              <w:rPr>
                <w:rFonts w:ascii="Arial" w:hAnsi="Arial" w:cs="Arial"/>
              </w:rPr>
            </w:pPr>
            <w:r w:rsidRPr="002F3C1F">
              <w:rPr>
                <w:rFonts w:ascii="Arial" w:hAnsi="Arial" w:cs="Arial"/>
                <w:sz w:val="23"/>
              </w:rPr>
              <w:t>5459</w:t>
            </w:r>
          </w:p>
        </w:tc>
        <w:tc>
          <w:tcPr>
            <w:tcW w:w="1455" w:type="dxa"/>
            <w:tcBorders>
              <w:top w:val="single" w:sz="9" w:space="0" w:color="D4D4D4"/>
              <w:left w:val="single" w:sz="9" w:space="0" w:color="D4D4D4"/>
              <w:bottom w:val="single" w:sz="9" w:space="0" w:color="D4D4D4"/>
              <w:right w:val="single" w:sz="9" w:space="0" w:color="D4D4D4"/>
            </w:tcBorders>
          </w:tcPr>
          <w:p w14:paraId="3792B0CD" w14:textId="77777777" w:rsidR="00E52BAB" w:rsidRPr="002F3C1F" w:rsidRDefault="006C5688" w:rsidP="00540803">
            <w:pPr>
              <w:ind w:left="34"/>
              <w:rPr>
                <w:rFonts w:ascii="Arial" w:hAnsi="Arial" w:cs="Arial"/>
              </w:rPr>
            </w:pPr>
            <w:r w:rsidRPr="002F3C1F">
              <w:rPr>
                <w:rFonts w:ascii="Arial" w:hAnsi="Arial" w:cs="Arial"/>
                <w:sz w:val="23"/>
              </w:rPr>
              <w:t>67</w:t>
            </w:r>
          </w:p>
        </w:tc>
        <w:tc>
          <w:tcPr>
            <w:tcW w:w="1395" w:type="dxa"/>
            <w:tcBorders>
              <w:top w:val="single" w:sz="9" w:space="0" w:color="D4D4D4"/>
              <w:left w:val="single" w:sz="9" w:space="0" w:color="D4D4D4"/>
              <w:bottom w:val="single" w:sz="9" w:space="0" w:color="D4D4D4"/>
              <w:right w:val="single" w:sz="9" w:space="0" w:color="D4D4D4"/>
            </w:tcBorders>
          </w:tcPr>
          <w:p w14:paraId="1195761A" w14:textId="77777777" w:rsidR="00E52BAB" w:rsidRPr="002F3C1F" w:rsidRDefault="006C5688" w:rsidP="00540803">
            <w:pPr>
              <w:ind w:left="34"/>
              <w:rPr>
                <w:rFonts w:ascii="Arial" w:hAnsi="Arial" w:cs="Arial"/>
              </w:rPr>
            </w:pPr>
            <w:r w:rsidRPr="002F3C1F">
              <w:rPr>
                <w:rFonts w:ascii="Arial" w:hAnsi="Arial" w:cs="Arial"/>
                <w:sz w:val="23"/>
              </w:rPr>
              <w:t>7032</w:t>
            </w:r>
          </w:p>
        </w:tc>
        <w:tc>
          <w:tcPr>
            <w:tcW w:w="1275" w:type="dxa"/>
            <w:tcBorders>
              <w:top w:val="single" w:sz="9" w:space="0" w:color="D4D4D4"/>
              <w:left w:val="single" w:sz="9" w:space="0" w:color="D4D4D4"/>
              <w:bottom w:val="single" w:sz="9" w:space="0" w:color="D4D4D4"/>
              <w:right w:val="single" w:sz="9" w:space="0" w:color="D4D4D4"/>
            </w:tcBorders>
          </w:tcPr>
          <w:p w14:paraId="2DE07DD1" w14:textId="77777777" w:rsidR="00E52BAB" w:rsidRPr="002F3C1F" w:rsidRDefault="006C5688" w:rsidP="00540803">
            <w:pPr>
              <w:ind w:left="49"/>
              <w:rPr>
                <w:rFonts w:ascii="Arial" w:hAnsi="Arial" w:cs="Arial"/>
              </w:rPr>
            </w:pPr>
            <w:r w:rsidRPr="002F3C1F">
              <w:rPr>
                <w:rFonts w:ascii="Arial" w:hAnsi="Arial" w:cs="Arial"/>
                <w:sz w:val="23"/>
              </w:rPr>
              <w:t>3</w:t>
            </w:r>
          </w:p>
        </w:tc>
        <w:tc>
          <w:tcPr>
            <w:tcW w:w="1620" w:type="dxa"/>
            <w:tcBorders>
              <w:top w:val="single" w:sz="9" w:space="0" w:color="D4D4D4"/>
              <w:left w:val="single" w:sz="9" w:space="0" w:color="D4D4D4"/>
              <w:bottom w:val="single" w:sz="9" w:space="0" w:color="D4D4D4"/>
              <w:right w:val="single" w:sz="9" w:space="0" w:color="D4D4D4"/>
            </w:tcBorders>
          </w:tcPr>
          <w:p w14:paraId="18478183" w14:textId="77777777" w:rsidR="00E52BAB" w:rsidRPr="002F3C1F" w:rsidRDefault="006C5688" w:rsidP="00540803">
            <w:pPr>
              <w:ind w:left="49"/>
              <w:rPr>
                <w:rFonts w:ascii="Arial" w:hAnsi="Arial" w:cs="Arial"/>
              </w:rPr>
            </w:pPr>
            <w:r w:rsidRPr="002F3C1F">
              <w:rPr>
                <w:rFonts w:ascii="Arial" w:hAnsi="Arial" w:cs="Arial"/>
                <w:sz w:val="23"/>
              </w:rPr>
              <w:t>1373</w:t>
            </w:r>
          </w:p>
        </w:tc>
      </w:tr>
      <w:tr w:rsidR="00E52BAB" w:rsidRPr="002F3C1F" w14:paraId="28766267" w14:textId="77777777">
        <w:trPr>
          <w:trHeight w:val="300"/>
        </w:trPr>
        <w:tc>
          <w:tcPr>
            <w:tcW w:w="1095" w:type="dxa"/>
            <w:tcBorders>
              <w:top w:val="single" w:sz="9" w:space="0" w:color="D4D4D4"/>
              <w:left w:val="single" w:sz="9" w:space="0" w:color="D4D4D4"/>
              <w:bottom w:val="single" w:sz="9" w:space="0" w:color="D4D4D4"/>
              <w:right w:val="single" w:sz="9" w:space="0" w:color="D4D4D4"/>
            </w:tcBorders>
          </w:tcPr>
          <w:p w14:paraId="5C68C0DD" w14:textId="77777777" w:rsidR="00E52BAB" w:rsidRPr="002F3C1F" w:rsidRDefault="006C5688" w:rsidP="00540803">
            <w:pPr>
              <w:ind w:left="34"/>
              <w:rPr>
                <w:rFonts w:ascii="Arial" w:hAnsi="Arial" w:cs="Arial"/>
              </w:rPr>
            </w:pPr>
            <w:r w:rsidRPr="002F3C1F">
              <w:rPr>
                <w:rFonts w:ascii="Arial" w:hAnsi="Arial" w:cs="Arial"/>
                <w:b/>
                <w:sz w:val="23"/>
              </w:rPr>
              <w:t>2019</w:t>
            </w:r>
          </w:p>
        </w:tc>
        <w:tc>
          <w:tcPr>
            <w:tcW w:w="960" w:type="dxa"/>
            <w:tcBorders>
              <w:top w:val="single" w:sz="9" w:space="0" w:color="D4D4D4"/>
              <w:left w:val="single" w:sz="9" w:space="0" w:color="D4D4D4"/>
              <w:bottom w:val="single" w:sz="9" w:space="0" w:color="D4D4D4"/>
              <w:right w:val="single" w:sz="9" w:space="0" w:color="D4D4D4"/>
            </w:tcBorders>
          </w:tcPr>
          <w:p w14:paraId="39BBBF51" w14:textId="77777777" w:rsidR="00E52BAB" w:rsidRPr="002F3C1F" w:rsidRDefault="006C5688" w:rsidP="00540803">
            <w:pPr>
              <w:ind w:left="34"/>
              <w:rPr>
                <w:rFonts w:ascii="Arial" w:hAnsi="Arial" w:cs="Arial"/>
              </w:rPr>
            </w:pPr>
            <w:r w:rsidRPr="002F3C1F">
              <w:rPr>
                <w:rFonts w:ascii="Arial" w:hAnsi="Arial" w:cs="Arial"/>
                <w:sz w:val="23"/>
              </w:rPr>
              <w:t>175</w:t>
            </w:r>
          </w:p>
        </w:tc>
        <w:tc>
          <w:tcPr>
            <w:tcW w:w="1620" w:type="dxa"/>
            <w:tcBorders>
              <w:top w:val="single" w:sz="9" w:space="0" w:color="D4D4D4"/>
              <w:left w:val="single" w:sz="9" w:space="0" w:color="D4D4D4"/>
              <w:bottom w:val="single" w:sz="9" w:space="0" w:color="D4D4D4"/>
              <w:right w:val="single" w:sz="9" w:space="0" w:color="D4D4D4"/>
            </w:tcBorders>
          </w:tcPr>
          <w:p w14:paraId="72A768E1" w14:textId="77777777" w:rsidR="00E52BAB" w:rsidRPr="002F3C1F" w:rsidRDefault="006C5688" w:rsidP="00540803">
            <w:pPr>
              <w:ind w:left="49"/>
              <w:rPr>
                <w:rFonts w:ascii="Arial" w:hAnsi="Arial" w:cs="Arial"/>
              </w:rPr>
            </w:pPr>
            <w:r w:rsidRPr="002F3C1F">
              <w:rPr>
                <w:rFonts w:ascii="Arial" w:hAnsi="Arial" w:cs="Arial"/>
                <w:sz w:val="23"/>
              </w:rPr>
              <w:t>4941</w:t>
            </w:r>
          </w:p>
        </w:tc>
        <w:tc>
          <w:tcPr>
            <w:tcW w:w="1455" w:type="dxa"/>
            <w:tcBorders>
              <w:top w:val="single" w:sz="9" w:space="0" w:color="D4D4D4"/>
              <w:left w:val="single" w:sz="9" w:space="0" w:color="D4D4D4"/>
              <w:bottom w:val="single" w:sz="9" w:space="0" w:color="D4D4D4"/>
              <w:right w:val="single" w:sz="9" w:space="0" w:color="D4D4D4"/>
            </w:tcBorders>
          </w:tcPr>
          <w:p w14:paraId="1B6F7381" w14:textId="77777777" w:rsidR="00E52BAB" w:rsidRPr="002F3C1F" w:rsidRDefault="006C5688" w:rsidP="00540803">
            <w:pPr>
              <w:ind w:left="34"/>
              <w:rPr>
                <w:rFonts w:ascii="Arial" w:hAnsi="Arial" w:cs="Arial"/>
              </w:rPr>
            </w:pPr>
            <w:r w:rsidRPr="002F3C1F">
              <w:rPr>
                <w:rFonts w:ascii="Arial" w:hAnsi="Arial" w:cs="Arial"/>
                <w:sz w:val="23"/>
              </w:rPr>
              <w:t>70</w:t>
            </w:r>
          </w:p>
        </w:tc>
        <w:tc>
          <w:tcPr>
            <w:tcW w:w="1395" w:type="dxa"/>
            <w:tcBorders>
              <w:top w:val="single" w:sz="9" w:space="0" w:color="D4D4D4"/>
              <w:left w:val="single" w:sz="9" w:space="0" w:color="D4D4D4"/>
              <w:bottom w:val="single" w:sz="9" w:space="0" w:color="D4D4D4"/>
              <w:right w:val="single" w:sz="9" w:space="0" w:color="D4D4D4"/>
            </w:tcBorders>
          </w:tcPr>
          <w:p w14:paraId="1DAEE7C5" w14:textId="77777777" w:rsidR="00E52BAB" w:rsidRPr="002F3C1F" w:rsidRDefault="006C5688" w:rsidP="00540803">
            <w:pPr>
              <w:ind w:left="34"/>
              <w:rPr>
                <w:rFonts w:ascii="Arial" w:hAnsi="Arial" w:cs="Arial"/>
              </w:rPr>
            </w:pPr>
            <w:r w:rsidRPr="002F3C1F">
              <w:rPr>
                <w:rFonts w:ascii="Arial" w:hAnsi="Arial" w:cs="Arial"/>
                <w:sz w:val="23"/>
              </w:rPr>
              <w:t>6781</w:t>
            </w:r>
          </w:p>
        </w:tc>
        <w:tc>
          <w:tcPr>
            <w:tcW w:w="1275" w:type="dxa"/>
            <w:tcBorders>
              <w:top w:val="single" w:sz="9" w:space="0" w:color="D4D4D4"/>
              <w:left w:val="single" w:sz="9" w:space="0" w:color="D4D4D4"/>
              <w:bottom w:val="single" w:sz="9" w:space="0" w:color="D4D4D4"/>
              <w:right w:val="single" w:sz="9" w:space="0" w:color="D4D4D4"/>
            </w:tcBorders>
          </w:tcPr>
          <w:p w14:paraId="59FE241E" w14:textId="77777777" w:rsidR="00E52BAB" w:rsidRPr="002F3C1F" w:rsidRDefault="006C5688" w:rsidP="00540803">
            <w:pPr>
              <w:ind w:left="49"/>
              <w:rPr>
                <w:rFonts w:ascii="Arial" w:hAnsi="Arial" w:cs="Arial"/>
              </w:rPr>
            </w:pPr>
            <w:r w:rsidRPr="002F3C1F">
              <w:rPr>
                <w:rFonts w:ascii="Arial" w:hAnsi="Arial" w:cs="Arial"/>
                <w:sz w:val="23"/>
              </w:rPr>
              <w:t>2</w:t>
            </w:r>
          </w:p>
        </w:tc>
        <w:tc>
          <w:tcPr>
            <w:tcW w:w="1620" w:type="dxa"/>
            <w:tcBorders>
              <w:top w:val="single" w:sz="9" w:space="0" w:color="D4D4D4"/>
              <w:left w:val="single" w:sz="9" w:space="0" w:color="D4D4D4"/>
              <w:bottom w:val="single" w:sz="9" w:space="0" w:color="D4D4D4"/>
              <w:right w:val="single" w:sz="9" w:space="0" w:color="D4D4D4"/>
            </w:tcBorders>
          </w:tcPr>
          <w:p w14:paraId="05BC6B8B" w14:textId="77777777" w:rsidR="00E52BAB" w:rsidRPr="002F3C1F" w:rsidRDefault="006C5688" w:rsidP="00540803">
            <w:pPr>
              <w:ind w:left="49"/>
              <w:rPr>
                <w:rFonts w:ascii="Arial" w:hAnsi="Arial" w:cs="Arial"/>
              </w:rPr>
            </w:pPr>
            <w:r w:rsidRPr="002F3C1F">
              <w:rPr>
                <w:rFonts w:ascii="Arial" w:hAnsi="Arial" w:cs="Arial"/>
                <w:sz w:val="23"/>
              </w:rPr>
              <w:t>1236</w:t>
            </w:r>
          </w:p>
        </w:tc>
      </w:tr>
      <w:tr w:rsidR="00E52BAB" w:rsidRPr="002F3C1F" w14:paraId="4FFF8881" w14:textId="77777777">
        <w:trPr>
          <w:trHeight w:val="300"/>
        </w:trPr>
        <w:tc>
          <w:tcPr>
            <w:tcW w:w="1095" w:type="dxa"/>
            <w:tcBorders>
              <w:top w:val="single" w:sz="9" w:space="0" w:color="D4D4D4"/>
              <w:left w:val="single" w:sz="9" w:space="0" w:color="D4D4D4"/>
              <w:bottom w:val="single" w:sz="9" w:space="0" w:color="D4D4D4"/>
              <w:right w:val="single" w:sz="9" w:space="0" w:color="D4D4D4"/>
            </w:tcBorders>
          </w:tcPr>
          <w:p w14:paraId="60A9D804" w14:textId="77777777" w:rsidR="00E52BAB" w:rsidRPr="002F3C1F" w:rsidRDefault="006C5688" w:rsidP="00540803">
            <w:pPr>
              <w:ind w:left="47"/>
              <w:rPr>
                <w:rFonts w:ascii="Arial" w:hAnsi="Arial" w:cs="Arial"/>
              </w:rPr>
            </w:pPr>
            <w:r w:rsidRPr="002F3C1F">
              <w:rPr>
                <w:rFonts w:ascii="Arial" w:hAnsi="Arial" w:cs="Arial"/>
                <w:b/>
                <w:sz w:val="23"/>
              </w:rPr>
              <w:t>2020*</w:t>
            </w:r>
          </w:p>
        </w:tc>
        <w:tc>
          <w:tcPr>
            <w:tcW w:w="960" w:type="dxa"/>
            <w:tcBorders>
              <w:top w:val="single" w:sz="9" w:space="0" w:color="D4D4D4"/>
              <w:left w:val="single" w:sz="9" w:space="0" w:color="D4D4D4"/>
              <w:bottom w:val="single" w:sz="9" w:space="0" w:color="D4D4D4"/>
              <w:right w:val="single" w:sz="9" w:space="0" w:color="D4D4D4"/>
            </w:tcBorders>
          </w:tcPr>
          <w:p w14:paraId="6ED1000B" w14:textId="77777777" w:rsidR="00E52BAB" w:rsidRPr="002F3C1F" w:rsidRDefault="006C5688" w:rsidP="00540803">
            <w:pPr>
              <w:ind w:left="4"/>
              <w:rPr>
                <w:rFonts w:ascii="Arial" w:hAnsi="Arial" w:cs="Arial"/>
              </w:rPr>
            </w:pPr>
            <w:r w:rsidRPr="002F3C1F">
              <w:rPr>
                <w:rFonts w:ascii="Arial" w:hAnsi="Arial" w:cs="Arial"/>
                <w:i/>
                <w:sz w:val="23"/>
              </w:rPr>
              <w:t>171</w:t>
            </w:r>
          </w:p>
        </w:tc>
        <w:tc>
          <w:tcPr>
            <w:tcW w:w="1620" w:type="dxa"/>
            <w:tcBorders>
              <w:top w:val="single" w:sz="9" w:space="0" w:color="D4D4D4"/>
              <w:left w:val="single" w:sz="9" w:space="0" w:color="D4D4D4"/>
              <w:bottom w:val="single" w:sz="9" w:space="0" w:color="D4D4D4"/>
              <w:right w:val="single" w:sz="9" w:space="0" w:color="D4D4D4"/>
            </w:tcBorders>
          </w:tcPr>
          <w:p w14:paraId="62FBAA18" w14:textId="77777777" w:rsidR="00E52BAB" w:rsidRPr="002F3C1F" w:rsidRDefault="006C5688" w:rsidP="00540803">
            <w:pPr>
              <w:ind w:left="19"/>
              <w:rPr>
                <w:rFonts w:ascii="Arial" w:hAnsi="Arial" w:cs="Arial"/>
              </w:rPr>
            </w:pPr>
            <w:r w:rsidRPr="002F3C1F">
              <w:rPr>
                <w:rFonts w:ascii="Arial" w:hAnsi="Arial" w:cs="Arial"/>
                <w:i/>
                <w:sz w:val="23"/>
              </w:rPr>
              <w:t>4841</w:t>
            </w:r>
          </w:p>
        </w:tc>
        <w:tc>
          <w:tcPr>
            <w:tcW w:w="1455" w:type="dxa"/>
            <w:tcBorders>
              <w:top w:val="single" w:sz="9" w:space="0" w:color="D4D4D4"/>
              <w:left w:val="single" w:sz="9" w:space="0" w:color="D4D4D4"/>
              <w:bottom w:val="single" w:sz="9" w:space="0" w:color="D4D4D4"/>
              <w:right w:val="single" w:sz="9" w:space="0" w:color="D4D4D4"/>
            </w:tcBorders>
          </w:tcPr>
          <w:p w14:paraId="6BB93D8C" w14:textId="77777777" w:rsidR="00E52BAB" w:rsidRPr="002F3C1F" w:rsidRDefault="006C5688" w:rsidP="00540803">
            <w:pPr>
              <w:ind w:left="4"/>
              <w:rPr>
                <w:rFonts w:ascii="Arial" w:hAnsi="Arial" w:cs="Arial"/>
              </w:rPr>
            </w:pPr>
            <w:r w:rsidRPr="002F3C1F">
              <w:rPr>
                <w:rFonts w:ascii="Arial" w:hAnsi="Arial" w:cs="Arial"/>
                <w:i/>
                <w:sz w:val="23"/>
              </w:rPr>
              <w:t>70</w:t>
            </w:r>
          </w:p>
        </w:tc>
        <w:tc>
          <w:tcPr>
            <w:tcW w:w="1395" w:type="dxa"/>
            <w:tcBorders>
              <w:top w:val="single" w:sz="9" w:space="0" w:color="D4D4D4"/>
              <w:left w:val="single" w:sz="9" w:space="0" w:color="D4D4D4"/>
              <w:bottom w:val="single" w:sz="9" w:space="0" w:color="D4D4D4"/>
              <w:right w:val="single" w:sz="9" w:space="0" w:color="D4D4D4"/>
            </w:tcBorders>
          </w:tcPr>
          <w:p w14:paraId="3C7B141A" w14:textId="77777777" w:rsidR="00E52BAB" w:rsidRPr="002F3C1F" w:rsidRDefault="006C5688" w:rsidP="00540803">
            <w:pPr>
              <w:ind w:left="4"/>
              <w:rPr>
                <w:rFonts w:ascii="Arial" w:hAnsi="Arial" w:cs="Arial"/>
              </w:rPr>
            </w:pPr>
            <w:r w:rsidRPr="002F3C1F">
              <w:rPr>
                <w:rFonts w:ascii="Arial" w:hAnsi="Arial" w:cs="Arial"/>
                <w:i/>
                <w:sz w:val="23"/>
              </w:rPr>
              <w:t>6687</w:t>
            </w:r>
          </w:p>
        </w:tc>
        <w:tc>
          <w:tcPr>
            <w:tcW w:w="1275" w:type="dxa"/>
            <w:tcBorders>
              <w:top w:val="single" w:sz="9" w:space="0" w:color="D4D4D4"/>
              <w:left w:val="single" w:sz="9" w:space="0" w:color="D4D4D4"/>
              <w:bottom w:val="single" w:sz="9" w:space="0" w:color="D4D4D4"/>
              <w:right w:val="single" w:sz="9" w:space="0" w:color="D4D4D4"/>
            </w:tcBorders>
          </w:tcPr>
          <w:p w14:paraId="58BF072E" w14:textId="77777777" w:rsidR="00E52BAB" w:rsidRPr="002F3C1F" w:rsidRDefault="006C5688" w:rsidP="00540803">
            <w:pPr>
              <w:ind w:left="19"/>
              <w:rPr>
                <w:rFonts w:ascii="Arial" w:hAnsi="Arial" w:cs="Arial"/>
              </w:rPr>
            </w:pPr>
            <w:r w:rsidRPr="002F3C1F">
              <w:rPr>
                <w:rFonts w:ascii="Arial" w:hAnsi="Arial" w:cs="Arial"/>
                <w:i/>
                <w:sz w:val="23"/>
              </w:rPr>
              <w:t>2</w:t>
            </w:r>
          </w:p>
        </w:tc>
        <w:tc>
          <w:tcPr>
            <w:tcW w:w="1620" w:type="dxa"/>
            <w:tcBorders>
              <w:top w:val="single" w:sz="9" w:space="0" w:color="D4D4D4"/>
              <w:left w:val="single" w:sz="9" w:space="0" w:color="D4D4D4"/>
              <w:bottom w:val="single" w:sz="9" w:space="0" w:color="D4D4D4"/>
              <w:right w:val="single" w:sz="9" w:space="0" w:color="D4D4D4"/>
            </w:tcBorders>
          </w:tcPr>
          <w:p w14:paraId="33835278" w14:textId="77777777" w:rsidR="00E52BAB" w:rsidRPr="002F3C1F" w:rsidRDefault="006C5688" w:rsidP="00540803">
            <w:pPr>
              <w:ind w:left="19"/>
              <w:rPr>
                <w:rFonts w:ascii="Arial" w:hAnsi="Arial" w:cs="Arial"/>
              </w:rPr>
            </w:pPr>
            <w:r w:rsidRPr="002F3C1F">
              <w:rPr>
                <w:rFonts w:ascii="Arial" w:hAnsi="Arial" w:cs="Arial"/>
                <w:i/>
                <w:sz w:val="23"/>
              </w:rPr>
              <w:t>1236</w:t>
            </w:r>
          </w:p>
        </w:tc>
      </w:tr>
      <w:tr w:rsidR="00E52BAB" w:rsidRPr="002F3C1F" w14:paraId="2BE00319" w14:textId="77777777">
        <w:trPr>
          <w:trHeight w:val="300"/>
        </w:trPr>
        <w:tc>
          <w:tcPr>
            <w:tcW w:w="1095" w:type="dxa"/>
            <w:tcBorders>
              <w:top w:val="single" w:sz="9" w:space="0" w:color="D4D4D4"/>
              <w:left w:val="single" w:sz="9" w:space="0" w:color="D4D4D4"/>
              <w:bottom w:val="single" w:sz="9" w:space="0" w:color="D4D4D4"/>
              <w:right w:val="single" w:sz="9" w:space="0" w:color="D4D4D4"/>
            </w:tcBorders>
          </w:tcPr>
          <w:p w14:paraId="19249E93" w14:textId="77777777" w:rsidR="00E52BAB" w:rsidRPr="002F3C1F" w:rsidRDefault="00E52BAB" w:rsidP="00540803">
            <w:pPr>
              <w:rPr>
                <w:rFonts w:ascii="Arial" w:hAnsi="Arial" w:cs="Arial"/>
              </w:rPr>
            </w:pPr>
          </w:p>
        </w:tc>
        <w:tc>
          <w:tcPr>
            <w:tcW w:w="960" w:type="dxa"/>
            <w:tcBorders>
              <w:top w:val="single" w:sz="9" w:space="0" w:color="D4D4D4"/>
              <w:left w:val="single" w:sz="9" w:space="0" w:color="D4D4D4"/>
              <w:bottom w:val="single" w:sz="9" w:space="0" w:color="D4D4D4"/>
              <w:right w:val="single" w:sz="9" w:space="0" w:color="D4D4D4"/>
            </w:tcBorders>
          </w:tcPr>
          <w:p w14:paraId="2CE41B7C" w14:textId="77777777" w:rsidR="00E52BAB" w:rsidRPr="002F3C1F" w:rsidRDefault="00E52BAB" w:rsidP="00540803">
            <w:pPr>
              <w:rPr>
                <w:rFonts w:ascii="Arial" w:hAnsi="Arial" w:cs="Arial"/>
              </w:rPr>
            </w:pPr>
          </w:p>
        </w:tc>
        <w:tc>
          <w:tcPr>
            <w:tcW w:w="1620" w:type="dxa"/>
            <w:tcBorders>
              <w:top w:val="single" w:sz="9" w:space="0" w:color="D4D4D4"/>
              <w:left w:val="single" w:sz="9" w:space="0" w:color="D4D4D4"/>
              <w:bottom w:val="single" w:sz="9" w:space="0" w:color="D4D4D4"/>
              <w:right w:val="single" w:sz="9" w:space="0" w:color="D4D4D4"/>
            </w:tcBorders>
          </w:tcPr>
          <w:p w14:paraId="45FF32B9" w14:textId="77777777" w:rsidR="00E52BAB" w:rsidRPr="002F3C1F" w:rsidRDefault="00E52BAB" w:rsidP="00540803">
            <w:pPr>
              <w:rPr>
                <w:rFonts w:ascii="Arial" w:hAnsi="Arial" w:cs="Arial"/>
              </w:rPr>
            </w:pPr>
          </w:p>
        </w:tc>
        <w:tc>
          <w:tcPr>
            <w:tcW w:w="1455" w:type="dxa"/>
            <w:tcBorders>
              <w:top w:val="single" w:sz="9" w:space="0" w:color="D4D4D4"/>
              <w:left w:val="single" w:sz="9" w:space="0" w:color="D4D4D4"/>
              <w:bottom w:val="single" w:sz="9" w:space="0" w:color="D4D4D4"/>
              <w:right w:val="single" w:sz="9" w:space="0" w:color="D4D4D4"/>
            </w:tcBorders>
          </w:tcPr>
          <w:p w14:paraId="6A49B267" w14:textId="77777777" w:rsidR="00E52BAB" w:rsidRPr="002F3C1F" w:rsidRDefault="00E52BAB" w:rsidP="00540803">
            <w:pPr>
              <w:rPr>
                <w:rFonts w:ascii="Arial" w:hAnsi="Arial" w:cs="Arial"/>
              </w:rPr>
            </w:pPr>
          </w:p>
        </w:tc>
        <w:tc>
          <w:tcPr>
            <w:tcW w:w="1395" w:type="dxa"/>
            <w:tcBorders>
              <w:top w:val="single" w:sz="9" w:space="0" w:color="D4D4D4"/>
              <w:left w:val="single" w:sz="9" w:space="0" w:color="D4D4D4"/>
              <w:bottom w:val="single" w:sz="9" w:space="0" w:color="D4D4D4"/>
              <w:right w:val="single" w:sz="9" w:space="0" w:color="D4D4D4"/>
            </w:tcBorders>
          </w:tcPr>
          <w:p w14:paraId="284E1966" w14:textId="77777777" w:rsidR="00E52BAB" w:rsidRPr="002F3C1F" w:rsidRDefault="00E52BAB" w:rsidP="00540803">
            <w:pPr>
              <w:rPr>
                <w:rFonts w:ascii="Arial" w:hAnsi="Arial" w:cs="Arial"/>
              </w:rPr>
            </w:pPr>
          </w:p>
        </w:tc>
        <w:tc>
          <w:tcPr>
            <w:tcW w:w="1275" w:type="dxa"/>
            <w:tcBorders>
              <w:top w:val="single" w:sz="9" w:space="0" w:color="D4D4D4"/>
              <w:left w:val="single" w:sz="9" w:space="0" w:color="D4D4D4"/>
              <w:bottom w:val="single" w:sz="9" w:space="0" w:color="D4D4D4"/>
              <w:right w:val="single" w:sz="9" w:space="0" w:color="D4D4D4"/>
            </w:tcBorders>
          </w:tcPr>
          <w:p w14:paraId="57311AD2" w14:textId="77777777" w:rsidR="00E52BAB" w:rsidRPr="002F3C1F" w:rsidRDefault="00E52BAB" w:rsidP="00540803">
            <w:pPr>
              <w:rPr>
                <w:rFonts w:ascii="Arial" w:hAnsi="Arial" w:cs="Arial"/>
              </w:rPr>
            </w:pPr>
          </w:p>
        </w:tc>
        <w:tc>
          <w:tcPr>
            <w:tcW w:w="1620" w:type="dxa"/>
            <w:tcBorders>
              <w:top w:val="single" w:sz="9" w:space="0" w:color="D4D4D4"/>
              <w:left w:val="single" w:sz="9" w:space="0" w:color="D4D4D4"/>
              <w:bottom w:val="single" w:sz="9" w:space="0" w:color="D4D4D4"/>
              <w:right w:val="single" w:sz="9" w:space="0" w:color="D4D4D4"/>
            </w:tcBorders>
          </w:tcPr>
          <w:p w14:paraId="11DED00B" w14:textId="77777777" w:rsidR="00E52BAB" w:rsidRPr="002F3C1F" w:rsidRDefault="00E52BAB" w:rsidP="00540803">
            <w:pPr>
              <w:rPr>
                <w:rFonts w:ascii="Arial" w:hAnsi="Arial" w:cs="Arial"/>
              </w:rPr>
            </w:pPr>
          </w:p>
        </w:tc>
      </w:tr>
      <w:tr w:rsidR="00E52BAB" w:rsidRPr="002F3C1F" w14:paraId="77644F6F" w14:textId="77777777">
        <w:trPr>
          <w:trHeight w:val="300"/>
        </w:trPr>
        <w:tc>
          <w:tcPr>
            <w:tcW w:w="1095" w:type="dxa"/>
            <w:tcBorders>
              <w:top w:val="single" w:sz="9" w:space="0" w:color="D4D4D4"/>
              <w:left w:val="single" w:sz="9" w:space="0" w:color="D4D4D4"/>
              <w:bottom w:val="single" w:sz="9" w:space="0" w:color="D4D4D4"/>
              <w:right w:val="single" w:sz="9" w:space="0" w:color="D4D4D4"/>
            </w:tcBorders>
          </w:tcPr>
          <w:p w14:paraId="4BE3AC66" w14:textId="77777777" w:rsidR="00E52BAB" w:rsidRPr="002F3C1F" w:rsidRDefault="00E52BAB" w:rsidP="00540803">
            <w:pPr>
              <w:rPr>
                <w:rFonts w:ascii="Arial" w:hAnsi="Arial" w:cs="Arial"/>
              </w:rPr>
            </w:pPr>
          </w:p>
        </w:tc>
        <w:tc>
          <w:tcPr>
            <w:tcW w:w="2580" w:type="dxa"/>
            <w:gridSpan w:val="2"/>
            <w:tcBorders>
              <w:top w:val="single" w:sz="9" w:space="0" w:color="D4D4D4"/>
              <w:left w:val="single" w:sz="9" w:space="0" w:color="D4D4D4"/>
              <w:bottom w:val="single" w:sz="9" w:space="0" w:color="D4D4D4"/>
              <w:right w:val="single" w:sz="9" w:space="0" w:color="D4D4D4"/>
            </w:tcBorders>
          </w:tcPr>
          <w:p w14:paraId="7859A87B" w14:textId="77777777" w:rsidR="00E52BAB" w:rsidRPr="002F3C1F" w:rsidRDefault="006C5688" w:rsidP="00540803">
            <w:pPr>
              <w:rPr>
                <w:rFonts w:ascii="Arial" w:hAnsi="Arial" w:cs="Arial"/>
              </w:rPr>
            </w:pPr>
            <w:r w:rsidRPr="002F3C1F">
              <w:rPr>
                <w:rFonts w:ascii="Arial" w:hAnsi="Arial" w:cs="Arial"/>
                <w:sz w:val="23"/>
              </w:rPr>
              <w:t>* Estimated</w:t>
            </w:r>
          </w:p>
        </w:tc>
        <w:tc>
          <w:tcPr>
            <w:tcW w:w="1455" w:type="dxa"/>
            <w:tcBorders>
              <w:top w:val="single" w:sz="9" w:space="0" w:color="D4D4D4"/>
              <w:left w:val="single" w:sz="9" w:space="0" w:color="D4D4D4"/>
              <w:bottom w:val="single" w:sz="9" w:space="0" w:color="D4D4D4"/>
              <w:right w:val="single" w:sz="9" w:space="0" w:color="D4D4D4"/>
            </w:tcBorders>
          </w:tcPr>
          <w:p w14:paraId="22A17850" w14:textId="77777777" w:rsidR="00E52BAB" w:rsidRPr="002F3C1F" w:rsidRDefault="00E52BAB" w:rsidP="00540803">
            <w:pPr>
              <w:rPr>
                <w:rFonts w:ascii="Arial" w:hAnsi="Arial" w:cs="Arial"/>
              </w:rPr>
            </w:pPr>
          </w:p>
        </w:tc>
        <w:tc>
          <w:tcPr>
            <w:tcW w:w="1395" w:type="dxa"/>
            <w:tcBorders>
              <w:top w:val="single" w:sz="9" w:space="0" w:color="D4D4D4"/>
              <w:left w:val="single" w:sz="9" w:space="0" w:color="D4D4D4"/>
              <w:bottom w:val="single" w:sz="9" w:space="0" w:color="D4D4D4"/>
              <w:right w:val="single" w:sz="9" w:space="0" w:color="D4D4D4"/>
            </w:tcBorders>
          </w:tcPr>
          <w:p w14:paraId="279151D5" w14:textId="77777777" w:rsidR="00E52BAB" w:rsidRPr="002F3C1F" w:rsidRDefault="00E52BAB" w:rsidP="00540803">
            <w:pPr>
              <w:rPr>
                <w:rFonts w:ascii="Arial" w:hAnsi="Arial" w:cs="Arial"/>
              </w:rPr>
            </w:pPr>
          </w:p>
        </w:tc>
        <w:tc>
          <w:tcPr>
            <w:tcW w:w="1275" w:type="dxa"/>
            <w:tcBorders>
              <w:top w:val="single" w:sz="9" w:space="0" w:color="D4D4D4"/>
              <w:left w:val="single" w:sz="9" w:space="0" w:color="D4D4D4"/>
              <w:bottom w:val="single" w:sz="9" w:space="0" w:color="D4D4D4"/>
              <w:right w:val="single" w:sz="9" w:space="0" w:color="D4D4D4"/>
            </w:tcBorders>
          </w:tcPr>
          <w:p w14:paraId="0CFD17C6" w14:textId="77777777" w:rsidR="00E52BAB" w:rsidRPr="002F3C1F" w:rsidRDefault="00E52BAB" w:rsidP="00540803">
            <w:pPr>
              <w:rPr>
                <w:rFonts w:ascii="Arial" w:hAnsi="Arial" w:cs="Arial"/>
              </w:rPr>
            </w:pPr>
          </w:p>
        </w:tc>
        <w:tc>
          <w:tcPr>
            <w:tcW w:w="1620" w:type="dxa"/>
            <w:tcBorders>
              <w:top w:val="single" w:sz="9" w:space="0" w:color="D4D4D4"/>
              <w:left w:val="single" w:sz="9" w:space="0" w:color="D4D4D4"/>
              <w:bottom w:val="single" w:sz="9" w:space="0" w:color="D4D4D4"/>
              <w:right w:val="single" w:sz="9" w:space="0" w:color="D4D4D4"/>
            </w:tcBorders>
          </w:tcPr>
          <w:p w14:paraId="6485ADAA" w14:textId="77777777" w:rsidR="00E52BAB" w:rsidRPr="002F3C1F" w:rsidRDefault="00E52BAB" w:rsidP="00540803">
            <w:pPr>
              <w:rPr>
                <w:rFonts w:ascii="Arial" w:hAnsi="Arial" w:cs="Arial"/>
              </w:rPr>
            </w:pPr>
          </w:p>
        </w:tc>
      </w:tr>
    </w:tbl>
    <w:p w14:paraId="09A99601" w14:textId="06EFAB2A" w:rsidR="00E52BAB" w:rsidRPr="002F3C1F" w:rsidRDefault="006C5688" w:rsidP="00BC6F35">
      <w:pPr>
        <w:spacing w:after="0" w:line="240" w:lineRule="auto"/>
        <w:ind w:left="4320" w:firstLine="725"/>
      </w:pPr>
      <w:r w:rsidRPr="002F3C1F">
        <w:rPr>
          <w:rFonts w:ascii="Arial" w:hAnsi="Arial" w:cs="Arial"/>
          <w:sz w:val="28"/>
          <w:szCs w:val="28"/>
        </w:rPr>
        <w:t>Barry Stagg Membership Secretary</w:t>
      </w:r>
    </w:p>
    <w:sectPr w:rsidR="00E52BAB" w:rsidRPr="002F3C1F">
      <w:pgSz w:w="11906" w:h="16838"/>
      <w:pgMar w:top="1440" w:right="305" w:bottom="1440" w:left="113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2273D3"/>
    <w:multiLevelType w:val="hybridMultilevel"/>
    <w:tmpl w:val="5D00381E"/>
    <w:lvl w:ilvl="0" w:tplc="5106C440">
      <w:start w:val="1"/>
      <w:numFmt w:val="decimal"/>
      <w:lvlText w:val="%1."/>
      <w:lvlJc w:val="left"/>
      <w:pPr>
        <w:ind w:left="1844"/>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817841F2">
      <w:start w:val="1"/>
      <w:numFmt w:val="lowerLetter"/>
      <w:lvlText w:val="%2"/>
      <w:lvlJc w:val="left"/>
      <w:pPr>
        <w:ind w:left="2441"/>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75F60388">
      <w:start w:val="1"/>
      <w:numFmt w:val="lowerRoman"/>
      <w:lvlText w:val="%3"/>
      <w:lvlJc w:val="left"/>
      <w:pPr>
        <w:ind w:left="3161"/>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BF40B594">
      <w:start w:val="1"/>
      <w:numFmt w:val="decimal"/>
      <w:lvlText w:val="%4"/>
      <w:lvlJc w:val="left"/>
      <w:pPr>
        <w:ind w:left="3881"/>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A5F66FE8">
      <w:start w:val="1"/>
      <w:numFmt w:val="lowerLetter"/>
      <w:lvlText w:val="%5"/>
      <w:lvlJc w:val="left"/>
      <w:pPr>
        <w:ind w:left="4601"/>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A1B87BE0">
      <w:start w:val="1"/>
      <w:numFmt w:val="lowerRoman"/>
      <w:lvlText w:val="%6"/>
      <w:lvlJc w:val="left"/>
      <w:pPr>
        <w:ind w:left="5321"/>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D8AE3314">
      <w:start w:val="1"/>
      <w:numFmt w:val="decimal"/>
      <w:lvlText w:val="%7"/>
      <w:lvlJc w:val="left"/>
      <w:pPr>
        <w:ind w:left="6041"/>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0C58D4DA">
      <w:start w:val="1"/>
      <w:numFmt w:val="lowerLetter"/>
      <w:lvlText w:val="%8"/>
      <w:lvlJc w:val="left"/>
      <w:pPr>
        <w:ind w:left="6761"/>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65E43C4C">
      <w:start w:val="1"/>
      <w:numFmt w:val="lowerRoman"/>
      <w:lvlText w:val="%9"/>
      <w:lvlJc w:val="left"/>
      <w:pPr>
        <w:ind w:left="7481"/>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1" w15:restartNumberingAfterBreak="0">
    <w:nsid w:val="48F63A98"/>
    <w:multiLevelType w:val="hybridMultilevel"/>
    <w:tmpl w:val="29F86B46"/>
    <w:lvl w:ilvl="0" w:tplc="B2C84318">
      <w:start w:val="1"/>
      <w:numFmt w:val="decimal"/>
      <w:lvlText w:val="%1."/>
      <w:lvlJc w:val="left"/>
      <w:pPr>
        <w:ind w:left="52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6DB4265A">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CD025ED8">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DB42EB44">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33DA8F0E">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85048F8A">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0384585A">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D3A4E178">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77C679D6">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 w15:restartNumberingAfterBreak="0">
    <w:nsid w:val="59DF7FED"/>
    <w:multiLevelType w:val="hybridMultilevel"/>
    <w:tmpl w:val="0C6867CC"/>
    <w:lvl w:ilvl="0" w:tplc="80B422B6">
      <w:start w:val="1"/>
      <w:numFmt w:val="decimal"/>
      <w:lvlText w:val="%1."/>
      <w:lvlJc w:val="left"/>
      <w:pPr>
        <w:ind w:left="4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C724C6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2E0B6A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27C27C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27C250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F3AF04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D90CAC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CA0FA9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D5E0E2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5A3D303E"/>
    <w:multiLevelType w:val="hybridMultilevel"/>
    <w:tmpl w:val="0E4830E8"/>
    <w:lvl w:ilvl="0" w:tplc="9914429A">
      <w:start w:val="11"/>
      <w:numFmt w:val="decimal"/>
      <w:lvlText w:val="%1."/>
      <w:lvlJc w:val="left"/>
      <w:pPr>
        <w:ind w:left="97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9B0C8824">
      <w:start w:val="1"/>
      <w:numFmt w:val="lowerLetter"/>
      <w:lvlText w:val="%2"/>
      <w:lvlJc w:val="left"/>
      <w:pPr>
        <w:ind w:left="1437"/>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4BFA1AA4">
      <w:start w:val="1"/>
      <w:numFmt w:val="lowerRoman"/>
      <w:lvlText w:val="%3"/>
      <w:lvlJc w:val="left"/>
      <w:pPr>
        <w:ind w:left="2157"/>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74426570">
      <w:start w:val="1"/>
      <w:numFmt w:val="decimal"/>
      <w:lvlText w:val="%4"/>
      <w:lvlJc w:val="left"/>
      <w:pPr>
        <w:ind w:left="2877"/>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EEA48D20">
      <w:start w:val="1"/>
      <w:numFmt w:val="lowerLetter"/>
      <w:lvlText w:val="%5"/>
      <w:lvlJc w:val="left"/>
      <w:pPr>
        <w:ind w:left="3597"/>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735E46DA">
      <w:start w:val="1"/>
      <w:numFmt w:val="lowerRoman"/>
      <w:lvlText w:val="%6"/>
      <w:lvlJc w:val="left"/>
      <w:pPr>
        <w:ind w:left="4317"/>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9AEE3928">
      <w:start w:val="1"/>
      <w:numFmt w:val="decimal"/>
      <w:lvlText w:val="%7"/>
      <w:lvlJc w:val="left"/>
      <w:pPr>
        <w:ind w:left="5037"/>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1EE4951E">
      <w:start w:val="1"/>
      <w:numFmt w:val="lowerLetter"/>
      <w:lvlText w:val="%8"/>
      <w:lvlJc w:val="left"/>
      <w:pPr>
        <w:ind w:left="5757"/>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356CE604">
      <w:start w:val="1"/>
      <w:numFmt w:val="lowerRoman"/>
      <w:lvlText w:val="%9"/>
      <w:lvlJc w:val="left"/>
      <w:pPr>
        <w:ind w:left="6477"/>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num w:numId="1" w16cid:durableId="1620796180">
    <w:abstractNumId w:val="0"/>
  </w:num>
  <w:num w:numId="2" w16cid:durableId="1337729059">
    <w:abstractNumId w:val="3"/>
  </w:num>
  <w:num w:numId="3" w16cid:durableId="1281448086">
    <w:abstractNumId w:val="2"/>
  </w:num>
  <w:num w:numId="4" w16cid:durableId="5446087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2BAB"/>
    <w:rsid w:val="000E7BA8"/>
    <w:rsid w:val="0012366C"/>
    <w:rsid w:val="00157661"/>
    <w:rsid w:val="001C3CFC"/>
    <w:rsid w:val="00286B97"/>
    <w:rsid w:val="002925BB"/>
    <w:rsid w:val="002E7C77"/>
    <w:rsid w:val="002F3C1F"/>
    <w:rsid w:val="00335EB6"/>
    <w:rsid w:val="00506C2D"/>
    <w:rsid w:val="00540803"/>
    <w:rsid w:val="00552DBD"/>
    <w:rsid w:val="006140AC"/>
    <w:rsid w:val="00693D4B"/>
    <w:rsid w:val="006C2A3D"/>
    <w:rsid w:val="006C5688"/>
    <w:rsid w:val="00753196"/>
    <w:rsid w:val="007A7521"/>
    <w:rsid w:val="007C6B76"/>
    <w:rsid w:val="00857493"/>
    <w:rsid w:val="008A3759"/>
    <w:rsid w:val="008C2021"/>
    <w:rsid w:val="009469F1"/>
    <w:rsid w:val="009C29F8"/>
    <w:rsid w:val="00A4569D"/>
    <w:rsid w:val="00BB2378"/>
    <w:rsid w:val="00BC6F35"/>
    <w:rsid w:val="00CD39D2"/>
    <w:rsid w:val="00D122CE"/>
    <w:rsid w:val="00D9376A"/>
    <w:rsid w:val="00DA7543"/>
    <w:rsid w:val="00E52BAB"/>
    <w:rsid w:val="00ED1F17"/>
    <w:rsid w:val="00EF7AD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53E869"/>
  <w15:docId w15:val="{BAD2AFD4-FC42-469A-910F-753119F84B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paragraph" w:styleId="Heading1">
    <w:name w:val="heading 1"/>
    <w:next w:val="Normal"/>
    <w:link w:val="Heading1Char"/>
    <w:uiPriority w:val="9"/>
    <w:qFormat/>
    <w:pPr>
      <w:keepNext/>
      <w:keepLines/>
      <w:spacing w:after="0"/>
      <w:ind w:left="2302" w:right="-557"/>
      <w:jc w:val="center"/>
      <w:outlineLvl w:val="0"/>
    </w:pPr>
    <w:rPr>
      <w:rFonts w:ascii="Arial" w:eastAsia="Arial" w:hAnsi="Arial" w:cs="Arial"/>
      <w:color w:val="0000FF"/>
      <w:sz w:val="171"/>
    </w:rPr>
  </w:style>
  <w:style w:type="paragraph" w:styleId="Heading2">
    <w:name w:val="heading 2"/>
    <w:next w:val="Normal"/>
    <w:link w:val="Heading2Char"/>
    <w:uiPriority w:val="9"/>
    <w:unhideWhenUsed/>
    <w:qFormat/>
    <w:pPr>
      <w:keepNext/>
      <w:keepLines/>
      <w:spacing w:after="491"/>
      <w:ind w:left="44"/>
      <w:jc w:val="center"/>
      <w:outlineLvl w:val="1"/>
    </w:pPr>
    <w:rPr>
      <w:rFonts w:ascii="Times New Roman" w:eastAsia="Times New Roman" w:hAnsi="Times New Roman" w:cs="Times New Roman"/>
      <w:b/>
      <w:i/>
      <w:color w:val="000000"/>
      <w:sz w:val="30"/>
    </w:rPr>
  </w:style>
  <w:style w:type="paragraph" w:styleId="Heading3">
    <w:name w:val="heading 3"/>
    <w:next w:val="Normal"/>
    <w:link w:val="Heading3Char"/>
    <w:uiPriority w:val="9"/>
    <w:unhideWhenUsed/>
    <w:qFormat/>
    <w:pPr>
      <w:keepNext/>
      <w:keepLines/>
      <w:spacing w:after="292"/>
      <w:ind w:left="306"/>
      <w:outlineLvl w:val="2"/>
    </w:pPr>
    <w:rPr>
      <w:rFonts w:ascii="Arial" w:eastAsia="Arial" w:hAnsi="Arial" w:cs="Arial"/>
      <w:b/>
      <w:color w:val="000000"/>
      <w:sz w:val="28"/>
    </w:rPr>
  </w:style>
  <w:style w:type="paragraph" w:styleId="Heading4">
    <w:name w:val="heading 4"/>
    <w:next w:val="Normal"/>
    <w:link w:val="Heading4Char"/>
    <w:uiPriority w:val="9"/>
    <w:unhideWhenUsed/>
    <w:qFormat/>
    <w:pPr>
      <w:keepNext/>
      <w:keepLines/>
      <w:spacing w:after="163"/>
      <w:ind w:left="10" w:hanging="10"/>
      <w:outlineLvl w:val="3"/>
    </w:pPr>
    <w:rPr>
      <w:rFonts w:ascii="Calibri" w:eastAsia="Calibri" w:hAnsi="Calibri" w:cs="Calibri"/>
      <w:b/>
      <w:color w:val="000000"/>
      <w:sz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link w:val="Heading4"/>
    <w:rPr>
      <w:rFonts w:ascii="Calibri" w:eastAsia="Calibri" w:hAnsi="Calibri" w:cs="Calibri"/>
      <w:b/>
      <w:color w:val="000000"/>
      <w:sz w:val="24"/>
      <w:u w:val="single" w:color="000000"/>
    </w:rPr>
  </w:style>
  <w:style w:type="character" w:customStyle="1" w:styleId="Heading3Char">
    <w:name w:val="Heading 3 Char"/>
    <w:link w:val="Heading3"/>
    <w:rPr>
      <w:rFonts w:ascii="Arial" w:eastAsia="Arial" w:hAnsi="Arial" w:cs="Arial"/>
      <w:b/>
      <w:color w:val="000000"/>
      <w:sz w:val="28"/>
    </w:rPr>
  </w:style>
  <w:style w:type="character" w:customStyle="1" w:styleId="Heading2Char">
    <w:name w:val="Heading 2 Char"/>
    <w:link w:val="Heading2"/>
    <w:rPr>
      <w:rFonts w:ascii="Times New Roman" w:eastAsia="Times New Roman" w:hAnsi="Times New Roman" w:cs="Times New Roman"/>
      <w:b/>
      <w:i/>
      <w:color w:val="000000"/>
      <w:sz w:val="30"/>
    </w:rPr>
  </w:style>
  <w:style w:type="character" w:customStyle="1" w:styleId="Heading1Char">
    <w:name w:val="Heading 1 Char"/>
    <w:link w:val="Heading1"/>
    <w:rPr>
      <w:rFonts w:ascii="Arial" w:eastAsia="Arial" w:hAnsi="Arial" w:cs="Arial"/>
      <w:color w:val="0000FF"/>
      <w:sz w:val="171"/>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Hyperlink">
    <w:name w:val="Hyperlink"/>
    <w:basedOn w:val="DefaultParagraphFont"/>
    <w:uiPriority w:val="99"/>
    <w:semiHidden/>
    <w:unhideWhenUsed/>
    <w:rsid w:val="009469F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2468016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ec.sdps@gmail.com" TargetMode="Externa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7</Pages>
  <Words>2697</Words>
  <Characters>15375</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ABPS AGM PDF</vt:lpstr>
    </vt:vector>
  </TitlesOfParts>
  <Company/>
  <LinksUpToDate>false</LinksUpToDate>
  <CharactersWithSpaces>18036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ABPS AGM PDF</dc:title>
  <dc:subject/>
  <dc:creator>Keith Burton</dc:creator>
  <cp:keywords/>
  <cp:lastModifiedBy>John Davies</cp:lastModifiedBy>
  <cp:revision>3</cp:revision>
  <dcterms:created xsi:type="dcterms:W3CDTF">2023-03-20T08:12:00Z</dcterms:created>
  <dcterms:modified xsi:type="dcterms:W3CDTF">2023-03-20T08:13:00Z</dcterms:modified>
</cp:coreProperties>
</file>